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湖滨区商务局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商务局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商务局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AD62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5F953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商务局2025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商务局2025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F84F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商务局2025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商务局2025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A14D609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商务局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入0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035A59-74F1-456B-9EA4-C19E414DE9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269F676-A30B-4522-B8B9-52D4E95A913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A3A33D-102A-463A-BAFE-CC729F5B57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81B61F2-D9C0-4260-B60D-7C3457D614A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E9A45B5-3114-4C57-AF4F-9963C432B4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7F5AAB2-5CC5-4D3E-9003-6C3F7099EEC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E10A4F25-D547-48AC-9F18-883CA1FE2D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23B0C37"/>
    <w:rsid w:val="0C106339"/>
    <w:rsid w:val="199206E1"/>
    <w:rsid w:val="21094EC8"/>
    <w:rsid w:val="2409047A"/>
    <w:rsid w:val="25D52D09"/>
    <w:rsid w:val="2BAE0DC2"/>
    <w:rsid w:val="36060A7D"/>
    <w:rsid w:val="3BC779C2"/>
    <w:rsid w:val="40392245"/>
    <w:rsid w:val="442858E1"/>
    <w:rsid w:val="4CEA2347"/>
    <w:rsid w:val="545A24A8"/>
    <w:rsid w:val="564442FD"/>
    <w:rsid w:val="56A018BD"/>
    <w:rsid w:val="578C030D"/>
    <w:rsid w:val="583B7EFB"/>
    <w:rsid w:val="5BB55A33"/>
    <w:rsid w:val="71883D59"/>
    <w:rsid w:val="73B9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1978</Words>
  <Characters>2068</Characters>
  <Lines>0</Lines>
  <Paragraphs>0</Paragraphs>
  <TotalTime>3829</TotalTime>
  <ScaleCrop>false</ScaleCrop>
  <LinksUpToDate>false</LinksUpToDate>
  <CharactersWithSpaces>2081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lemon</cp:lastModifiedBy>
  <dcterms:modified xsi:type="dcterms:W3CDTF">2026-01-29T01:47:47Z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320F4B37DE914436842E741D2E5B92AD_13</vt:lpwstr>
  </property>
  <property fmtid="{D5CDD505-2E9C-101B-9397-08002B2CF9AE}" pid="4" name="KSOTemplateDocerSaveRecord">
    <vt:lpwstr>eyJoZGlkIjoiOGYzMDBlZmQ3MWRhZDc2ZDc3ZmRkNzFkZDczMjAzODQiLCJ1c2VySWQiOiI0MTczNzcwNjAifQ==</vt:lpwstr>
  </property>
</Properties>
</file>