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FEA16">
      <w:pPr>
        <w:jc w:val="center"/>
        <w:rPr>
          <w:rFonts w:hint="default" w:asciiTheme="majorEastAsia" w:hAnsiTheme="majorEastAsia" w:eastAsiaTheme="majorEastAsia" w:cstheme="majorEastAsia"/>
          <w:b/>
          <w:bCs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vertAlign w:val="baseline"/>
          <w:lang w:val="en-US" w:eastAsia="zh-CN"/>
        </w:rPr>
        <w:t>湖滨区民政局检查频次上限</w:t>
      </w:r>
    </w:p>
    <w:tbl>
      <w:tblPr>
        <w:tblStyle w:val="3"/>
        <w:tblW w:w="0" w:type="auto"/>
        <w:tblInd w:w="5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482"/>
        <w:gridCol w:w="3652"/>
      </w:tblGrid>
      <w:tr w14:paraId="0087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0" w:type="dxa"/>
            <w:vAlign w:val="center"/>
          </w:tcPr>
          <w:p w14:paraId="568A346A">
            <w:pPr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2482" w:type="dxa"/>
            <w:vAlign w:val="center"/>
          </w:tcPr>
          <w:p w14:paraId="5F4997DA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行政检查事项名称</w:t>
            </w:r>
          </w:p>
        </w:tc>
        <w:tc>
          <w:tcPr>
            <w:tcW w:w="3652" w:type="dxa"/>
            <w:vAlign w:val="center"/>
          </w:tcPr>
          <w:p w14:paraId="3DA8B22B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频次上限</w:t>
            </w:r>
          </w:p>
        </w:tc>
      </w:tr>
      <w:tr w14:paraId="7FEB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0" w:type="dxa"/>
            <w:vAlign w:val="center"/>
          </w:tcPr>
          <w:p w14:paraId="54D694A3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2482" w:type="dxa"/>
            <w:vAlign w:val="center"/>
          </w:tcPr>
          <w:p w14:paraId="02BEC186"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民办非企业单位年度检查</w:t>
            </w:r>
          </w:p>
        </w:tc>
        <w:tc>
          <w:tcPr>
            <w:tcW w:w="3652" w:type="dxa"/>
            <w:vAlign w:val="center"/>
          </w:tcPr>
          <w:p w14:paraId="7A4B9B57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每年一次</w:t>
            </w:r>
          </w:p>
        </w:tc>
      </w:tr>
      <w:tr w14:paraId="62D2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0" w:type="dxa"/>
            <w:vAlign w:val="center"/>
          </w:tcPr>
          <w:p w14:paraId="4250ECC0">
            <w:pPr>
              <w:jc w:val="center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2482" w:type="dxa"/>
            <w:vAlign w:val="center"/>
          </w:tcPr>
          <w:p w14:paraId="3DA74FB0"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社会团体年度检查</w:t>
            </w:r>
          </w:p>
        </w:tc>
        <w:tc>
          <w:tcPr>
            <w:tcW w:w="3652" w:type="dxa"/>
            <w:vAlign w:val="center"/>
          </w:tcPr>
          <w:p w14:paraId="5E2DC2B3">
            <w:pPr>
              <w:jc w:val="center"/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每年一次</w:t>
            </w:r>
          </w:p>
        </w:tc>
      </w:tr>
    </w:tbl>
    <w:p w14:paraId="4606E4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C1462"/>
    <w:rsid w:val="06AC1462"/>
    <w:rsid w:val="5C97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2025-10-31T08:53:00Z</dcterms:created>
  <dc:creator>涛</dc:creator>
  <cp:lastModifiedBy>WPS_1721782756</cp:lastModifiedBy>
  <dcterms:modified xsi:type="dcterms:W3CDTF">2025-11-11T03:51:54Z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C04C891736324161AF771CFBF96D5404_11</vt:lpwstr>
  </property>
  <property fmtid="{D5CDD505-2E9C-101B-9397-08002B2CF9AE}" pid="4" name="KSOTemplateDocerSaveRecord">
    <vt:lpwstr>eyJoZGlkIjoiMTRkMGQ0YjYxNmYxOWIzOThlZGU0ODg3NGY5YTAxYWEiLCJ1c2VySWQiOiIxNjE3NzY3OTI0In0=</vt:lpwstr>
  </property>
</Properties>
</file>