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DE38E">
      <w:pPr>
        <w:widowControl w:val="0"/>
        <w:wordWrap/>
        <w:adjustRightInd w:val="0"/>
        <w:snapToGrid w:val="0"/>
        <w:spacing w:before="0" w:after="0" w:line="660" w:lineRule="exact"/>
        <w:ind w:left="0" w:leftChars="0" w:right="0" w:firstLine="0" w:firstLineChars="0"/>
        <w:jc w:val="center"/>
        <w:textAlignment w:val="auto"/>
        <w:outlineLvl w:val="0"/>
        <w:rPr>
          <w:rFonts w:hint="default" w:ascii="Times New Roman" w:hAnsi="Times New Roman" w:eastAsia="方正小标宋简体" w:cs="Times New Roman"/>
          <w:b w:val="0"/>
          <w:bCs/>
          <w:color w:val="auto"/>
          <w:kern w:val="0"/>
          <w:sz w:val="44"/>
          <w:szCs w:val="44"/>
          <w:shd w:val="clear" w:color="auto" w:fill="FFFFFF"/>
          <w:lang w:val="en-US" w:eastAsia="zh-CN"/>
        </w:rPr>
      </w:pPr>
      <w:r>
        <w:rPr>
          <w:rFonts w:hint="default" w:ascii="Times New Roman" w:hAnsi="Times New Roman" w:eastAsia="方正小标宋简体" w:cs="Times New Roman"/>
          <w:b w:val="0"/>
          <w:bCs/>
          <w:color w:val="auto"/>
          <w:kern w:val="0"/>
          <w:sz w:val="44"/>
          <w:szCs w:val="44"/>
          <w:shd w:val="clear" w:color="auto" w:fill="FFFFFF"/>
          <w:lang w:val="en-US" w:eastAsia="zh-CN"/>
        </w:rPr>
        <w:t>湖滨区第五次全国经济普查公报（第二号）</w:t>
      </w:r>
    </w:p>
    <w:p w14:paraId="57D7B237">
      <w:pPr>
        <w:pStyle w:val="5"/>
        <w:widowControl/>
        <w:wordWrap/>
        <w:adjustRightInd/>
        <w:snapToGrid/>
        <w:spacing w:before="0" w:beforeAutospacing="0" w:after="0" w:afterAutospacing="0" w:line="660" w:lineRule="exact"/>
        <w:ind w:left="0" w:leftChars="0" w:right="0" w:firstLine="0" w:firstLineChars="0"/>
        <w:jc w:val="center"/>
        <w:textAlignment w:val="auto"/>
        <w:rPr>
          <w:rStyle w:val="13"/>
          <w:rFonts w:hint="default" w:ascii="Times New Roman" w:hAnsi="Times New Roman" w:eastAsia="方正小标宋简体" w:cs="Times New Roman"/>
          <w:b w:val="0"/>
          <w:bCs/>
          <w:i w:val="0"/>
          <w:iCs w:val="0"/>
          <w:caps w:val="0"/>
          <w:color w:val="auto"/>
          <w:spacing w:val="0"/>
          <w:sz w:val="44"/>
          <w:szCs w:val="44"/>
          <w:lang w:val="en-US" w:eastAsia="zh-CN"/>
        </w:rPr>
      </w:pPr>
      <w:r>
        <w:rPr>
          <w:rStyle w:val="13"/>
          <w:rFonts w:hint="default" w:ascii="Times New Roman" w:hAnsi="Times New Roman" w:eastAsia="方正小标宋简体" w:cs="Times New Roman"/>
          <w:b w:val="0"/>
          <w:bCs/>
          <w:i w:val="0"/>
          <w:iCs w:val="0"/>
          <w:caps w:val="0"/>
          <w:color w:val="auto"/>
          <w:spacing w:val="0"/>
          <w:sz w:val="44"/>
          <w:szCs w:val="44"/>
          <w:lang w:val="en-US" w:eastAsia="zh-CN"/>
        </w:rPr>
        <w:t>——单位基本情况</w:t>
      </w:r>
    </w:p>
    <w:p w14:paraId="0E54D79F">
      <w:pPr>
        <w:pStyle w:val="5"/>
        <w:widowControl/>
        <w:wordWrap/>
        <w:adjustRightInd/>
        <w:snapToGrid/>
        <w:spacing w:before="0" w:beforeAutospacing="0" w:after="0" w:afterAutospacing="0" w:line="660" w:lineRule="exact"/>
        <w:ind w:left="0" w:leftChars="0" w:right="0" w:firstLine="0" w:firstLineChars="0"/>
        <w:jc w:val="center"/>
        <w:textAlignment w:val="auto"/>
        <w:rPr>
          <w:rFonts w:hint="default" w:ascii="Times New Roman" w:hAnsi="Times New Roman" w:eastAsia="楷体_GB2312" w:cs="Times New Roman"/>
          <w:i w:val="0"/>
          <w:iCs w:val="0"/>
          <w:caps w:val="0"/>
          <w:color w:val="auto"/>
          <w:spacing w:val="0"/>
          <w:sz w:val="32"/>
          <w:szCs w:val="32"/>
          <w:lang w:val="en-US" w:eastAsia="zh-CN"/>
        </w:rPr>
      </w:pPr>
      <w:r>
        <w:rPr>
          <w:rFonts w:hint="default" w:ascii="Times New Roman" w:hAnsi="Times New Roman" w:eastAsia="楷体_GB2312" w:cs="Times New Roman"/>
          <w:i w:val="0"/>
          <w:iCs w:val="0"/>
          <w:caps w:val="0"/>
          <w:color w:val="auto"/>
          <w:spacing w:val="0"/>
          <w:sz w:val="32"/>
          <w:szCs w:val="32"/>
          <w:lang w:val="en-US" w:eastAsia="zh-CN"/>
        </w:rPr>
        <w:t>湖滨区统计局</w:t>
      </w:r>
    </w:p>
    <w:p w14:paraId="42DB4B8B">
      <w:pPr>
        <w:pStyle w:val="5"/>
        <w:widowControl/>
        <w:wordWrap/>
        <w:adjustRightInd/>
        <w:snapToGrid/>
        <w:spacing w:before="0" w:beforeAutospacing="0" w:after="0" w:afterAutospacing="0" w:line="660" w:lineRule="exact"/>
        <w:ind w:left="0" w:leftChars="0" w:right="0" w:firstLine="0" w:firstLineChars="0"/>
        <w:jc w:val="center"/>
        <w:textAlignment w:val="auto"/>
        <w:rPr>
          <w:rFonts w:hint="default" w:ascii="Times New Roman" w:hAnsi="Times New Roman" w:eastAsia="楷体_GB2312" w:cs="Times New Roman"/>
          <w:i w:val="0"/>
          <w:iCs w:val="0"/>
          <w:caps w:val="0"/>
          <w:color w:val="auto"/>
          <w:spacing w:val="0"/>
          <w:sz w:val="32"/>
          <w:szCs w:val="32"/>
          <w:lang w:val="en-US" w:eastAsia="zh-CN"/>
        </w:rPr>
      </w:pPr>
      <w:r>
        <w:rPr>
          <w:rFonts w:hint="default" w:ascii="Times New Roman" w:hAnsi="Times New Roman" w:eastAsia="楷体_GB2312" w:cs="Times New Roman"/>
          <w:i w:val="0"/>
          <w:iCs w:val="0"/>
          <w:caps w:val="0"/>
          <w:color w:val="auto"/>
          <w:spacing w:val="0"/>
          <w:sz w:val="32"/>
          <w:szCs w:val="32"/>
          <w:lang w:val="en-US" w:eastAsia="zh-CN"/>
        </w:rPr>
        <w:t>湖滨区第五次全国经济普查领导小组办公室</w:t>
      </w:r>
    </w:p>
    <w:p w14:paraId="61E6E5CC">
      <w:pPr>
        <w:pStyle w:val="5"/>
        <w:widowControl/>
        <w:wordWrap/>
        <w:adjustRightInd/>
        <w:snapToGrid/>
        <w:spacing w:before="0" w:beforeAutospacing="0" w:after="0" w:afterAutospacing="0" w:line="660" w:lineRule="exact"/>
        <w:ind w:left="0" w:leftChars="0" w:right="0" w:firstLine="0" w:firstLineChars="0"/>
        <w:jc w:val="center"/>
        <w:textAlignment w:val="auto"/>
        <w:rPr>
          <w:rFonts w:hint="default" w:ascii="Times New Roman" w:hAnsi="Times New Roman" w:eastAsia="楷体_GB2312" w:cs="Times New Roman"/>
          <w:i w:val="0"/>
          <w:iCs w:val="0"/>
          <w:caps w:val="0"/>
          <w:color w:val="auto"/>
          <w:spacing w:val="0"/>
          <w:sz w:val="32"/>
          <w:szCs w:val="32"/>
          <w:lang w:val="en-US" w:eastAsia="zh-CN"/>
        </w:rPr>
      </w:pPr>
      <w:r>
        <w:rPr>
          <w:rFonts w:hint="default" w:ascii="Times New Roman" w:hAnsi="Times New Roman" w:eastAsia="楷体_GB2312" w:cs="Times New Roman"/>
          <w:i w:val="0"/>
          <w:iCs w:val="0"/>
          <w:caps w:val="0"/>
          <w:color w:val="auto"/>
          <w:spacing w:val="0"/>
          <w:sz w:val="32"/>
          <w:szCs w:val="32"/>
          <w:lang w:val="en-US" w:eastAsia="zh-CN"/>
        </w:rPr>
        <w:t>（2025年8月1</w:t>
      </w:r>
      <w:r>
        <w:rPr>
          <w:rFonts w:hint="eastAsia" w:ascii="Times New Roman" w:hAnsi="Times New Roman" w:eastAsia="楷体_GB2312" w:cs="Times New Roman"/>
          <w:i w:val="0"/>
          <w:iCs w:val="0"/>
          <w:caps w:val="0"/>
          <w:color w:val="auto"/>
          <w:spacing w:val="0"/>
          <w:sz w:val="32"/>
          <w:szCs w:val="32"/>
          <w:lang w:val="en-US" w:eastAsia="zh-CN"/>
        </w:rPr>
        <w:t>4</w:t>
      </w:r>
      <w:bookmarkStart w:id="0" w:name="_GoBack"/>
      <w:bookmarkEnd w:id="0"/>
      <w:r>
        <w:rPr>
          <w:rFonts w:hint="default" w:ascii="Times New Roman" w:hAnsi="Times New Roman" w:eastAsia="楷体_GB2312" w:cs="Times New Roman"/>
          <w:i w:val="0"/>
          <w:iCs w:val="0"/>
          <w:caps w:val="0"/>
          <w:color w:val="auto"/>
          <w:spacing w:val="0"/>
          <w:sz w:val="32"/>
          <w:szCs w:val="32"/>
          <w:lang w:val="en-US" w:eastAsia="zh-CN"/>
        </w:rPr>
        <w:t>日）</w:t>
      </w:r>
    </w:p>
    <w:p w14:paraId="65079F61">
      <w:pPr>
        <w:pStyle w:val="5"/>
        <w:widowControl/>
        <w:wordWrap/>
        <w:adjustRightInd/>
        <w:snapToGrid/>
        <w:spacing w:before="0" w:beforeAutospacing="0" w:after="0" w:afterAutospacing="0" w:line="580" w:lineRule="exact"/>
        <w:ind w:right="0"/>
        <w:jc w:val="center"/>
        <w:textAlignment w:val="auto"/>
        <w:rPr>
          <w:rFonts w:hint="default" w:ascii="Times New Roman" w:hAnsi="Times New Roman" w:eastAsia="CESI楷体-GB2312" w:cs="Times New Roman"/>
          <w:i w:val="0"/>
          <w:iCs w:val="0"/>
          <w:caps w:val="0"/>
          <w:color w:val="auto"/>
          <w:spacing w:val="0"/>
          <w:sz w:val="32"/>
          <w:szCs w:val="32"/>
          <w:lang w:val="en-US" w:eastAsia="zh-CN"/>
        </w:rPr>
      </w:pPr>
    </w:p>
    <w:p w14:paraId="23F1AE77">
      <w:pPr>
        <w:pStyle w:val="9"/>
        <w:widowControl w:val="0"/>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根据</w:t>
      </w:r>
      <w:r>
        <w:rPr>
          <w:rFonts w:hint="default" w:ascii="Times New Roman" w:hAnsi="Times New Roman" w:eastAsia="仿宋_GB2312" w:cs="Times New Roman"/>
          <w:color w:val="auto"/>
          <w:sz w:val="32"/>
          <w:szCs w:val="32"/>
          <w:u w:val="none"/>
          <w:lang w:val="en-US" w:eastAsia="zh-CN"/>
        </w:rPr>
        <w:t>湖滨区</w:t>
      </w:r>
      <w:r>
        <w:rPr>
          <w:rFonts w:hint="default" w:ascii="Times New Roman" w:hAnsi="Times New Roman" w:eastAsia="仿宋_GB2312" w:cs="Times New Roman"/>
          <w:color w:val="auto"/>
          <w:sz w:val="32"/>
          <w:szCs w:val="32"/>
          <w:u w:val="none"/>
          <w:lang w:eastAsia="zh-CN"/>
        </w:rPr>
        <w:t>第五次全国经济普查结果，现将</w:t>
      </w:r>
      <w:r>
        <w:rPr>
          <w:rFonts w:hint="default" w:ascii="Times New Roman" w:hAnsi="Times New Roman" w:eastAsia="仿宋_GB2312" w:cs="Times New Roman"/>
          <w:color w:val="auto"/>
          <w:sz w:val="32"/>
          <w:szCs w:val="32"/>
          <w:u w:val="none"/>
          <w:lang w:val="en-US" w:eastAsia="zh-CN"/>
        </w:rPr>
        <w:t>全区</w:t>
      </w:r>
      <w:r>
        <w:rPr>
          <w:rFonts w:hint="default" w:ascii="Times New Roman" w:hAnsi="Times New Roman" w:eastAsia="仿宋_GB2312" w:cs="Times New Roman"/>
          <w:color w:val="auto"/>
          <w:sz w:val="32"/>
          <w:szCs w:val="32"/>
          <w:u w:val="none"/>
          <w:lang w:eastAsia="zh-CN"/>
        </w:rPr>
        <w:t>第二产业和第三产业单位情况、从业人员、资产负债状况和营业收入公布如下：</w:t>
      </w:r>
    </w:p>
    <w:p w14:paraId="181D4723">
      <w:pPr>
        <w:pStyle w:val="9"/>
        <w:widowControl w:val="0"/>
        <w:wordWrap/>
        <w:adjustRightInd/>
        <w:snapToGrid/>
        <w:spacing w:line="540" w:lineRule="exact"/>
        <w:textAlignment w:val="auto"/>
        <w:outlineLvl w:val="1"/>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一、单位情况</w:t>
      </w:r>
    </w:p>
    <w:p w14:paraId="50CDE5D3">
      <w:pPr>
        <w:pStyle w:val="9"/>
        <w:widowControl w:val="0"/>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2023年末，</w:t>
      </w:r>
      <w:r>
        <w:rPr>
          <w:rFonts w:hint="default" w:ascii="Times New Roman" w:hAnsi="Times New Roman" w:eastAsia="仿宋_GB2312" w:cs="Times New Roman"/>
          <w:color w:val="auto"/>
          <w:sz w:val="32"/>
          <w:szCs w:val="32"/>
          <w:u w:val="none"/>
          <w:lang w:val="en-US" w:eastAsia="zh-CN"/>
        </w:rPr>
        <w:t>全区</w:t>
      </w:r>
      <w:r>
        <w:rPr>
          <w:rFonts w:hint="default" w:ascii="Times New Roman" w:hAnsi="Times New Roman" w:eastAsia="仿宋_GB2312" w:cs="Times New Roman"/>
          <w:color w:val="auto"/>
          <w:sz w:val="32"/>
          <w:szCs w:val="32"/>
          <w:u w:val="none"/>
          <w:lang w:eastAsia="zh-CN"/>
        </w:rPr>
        <w:t>共有从事第二产业和第三产业活动的法人单位</w:t>
      </w:r>
      <w:r>
        <w:rPr>
          <w:rFonts w:hint="default" w:ascii="Times New Roman" w:hAnsi="Times New Roman" w:eastAsia="仿宋_GB2312" w:cs="Times New Roman"/>
          <w:color w:val="auto"/>
          <w:sz w:val="32"/>
          <w:szCs w:val="32"/>
          <w:u w:val="none"/>
          <w:lang w:val="en-US" w:eastAsia="zh-CN"/>
        </w:rPr>
        <w:t>6492</w:t>
      </w:r>
      <w:r>
        <w:rPr>
          <w:rFonts w:hint="default" w:ascii="Times New Roman" w:hAnsi="Times New Roman" w:eastAsia="仿宋_GB2312" w:cs="Times New Roman"/>
          <w:color w:val="auto"/>
          <w:sz w:val="32"/>
          <w:szCs w:val="32"/>
          <w:u w:val="none"/>
          <w:lang w:eastAsia="zh-CN"/>
        </w:rPr>
        <w:t>个，产业活动单位</w:t>
      </w:r>
      <w:r>
        <w:rPr>
          <w:rFonts w:hint="default" w:ascii="Times New Roman" w:hAnsi="Times New Roman" w:eastAsia="仿宋_GB2312" w:cs="Times New Roman"/>
          <w:color w:val="auto"/>
          <w:sz w:val="32"/>
          <w:szCs w:val="32"/>
          <w:u w:val="none"/>
          <w:lang w:val="en-US" w:eastAsia="zh-CN"/>
        </w:rPr>
        <w:t>7196</w:t>
      </w:r>
      <w:r>
        <w:rPr>
          <w:rFonts w:hint="default" w:ascii="Times New Roman" w:hAnsi="Times New Roman" w:eastAsia="仿宋_GB2312" w:cs="Times New Roman"/>
          <w:color w:val="auto"/>
          <w:sz w:val="32"/>
          <w:szCs w:val="32"/>
          <w:u w:val="none"/>
          <w:lang w:eastAsia="zh-CN"/>
        </w:rPr>
        <w:t>个，个体经营户</w:t>
      </w:r>
      <w:r>
        <w:rPr>
          <w:rFonts w:hint="default" w:ascii="Times New Roman" w:hAnsi="Times New Roman" w:eastAsia="仿宋_GB2312" w:cs="Times New Roman"/>
          <w:color w:val="auto"/>
          <w:sz w:val="32"/>
          <w:szCs w:val="32"/>
          <w:u w:val="none"/>
          <w:lang w:val="en-US" w:eastAsia="zh-CN"/>
        </w:rPr>
        <w:t>18722</w:t>
      </w:r>
      <w:r>
        <w:rPr>
          <w:rFonts w:hint="default" w:ascii="Times New Roman" w:hAnsi="Times New Roman" w:eastAsia="仿宋_GB2312" w:cs="Times New Roman"/>
          <w:color w:val="auto"/>
          <w:sz w:val="32"/>
          <w:szCs w:val="32"/>
          <w:u w:val="none"/>
          <w:lang w:eastAsia="zh-CN"/>
        </w:rPr>
        <w:t>个（详见表2-1）。</w:t>
      </w:r>
    </w:p>
    <w:p w14:paraId="2C127AE7">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50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表2-1　单位数与个体经营户数</w:t>
      </w:r>
    </w:p>
    <w:tbl>
      <w:tblPr>
        <w:tblStyle w:val="10"/>
        <w:tblW w:w="90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911"/>
        <w:gridCol w:w="2069"/>
        <w:gridCol w:w="2040"/>
      </w:tblGrid>
      <w:tr w14:paraId="702CDA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4" w:hRule="atLeast"/>
          <w:jc w:val="center"/>
        </w:trPr>
        <w:tc>
          <w:tcPr>
            <w:tcW w:w="4911" w:type="dxa"/>
            <w:tcBorders>
              <w:top w:val="single" w:color="auto" w:sz="12" w:space="0"/>
              <w:left w:val="nil"/>
              <w:bottom w:val="single" w:color="auto" w:sz="4" w:space="0"/>
              <w:right w:val="single" w:color="auto" w:sz="4" w:space="0"/>
            </w:tcBorders>
            <w:vAlign w:val="center"/>
          </w:tcPr>
          <w:p w14:paraId="40DB736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jc w:val="both"/>
              <w:textAlignment w:val="auto"/>
              <w:rPr>
                <w:rFonts w:hint="default" w:ascii="Times New Roman" w:hAnsi="Times New Roman" w:eastAsia="宋体" w:cs="Times New Roman"/>
                <w:color w:val="auto"/>
                <w:sz w:val="21"/>
                <w:szCs w:val="21"/>
                <w:highlight w:val="none"/>
              </w:rPr>
            </w:pPr>
          </w:p>
        </w:tc>
        <w:tc>
          <w:tcPr>
            <w:tcW w:w="2069" w:type="dxa"/>
            <w:tcBorders>
              <w:top w:val="single" w:color="auto" w:sz="12" w:space="0"/>
              <w:left w:val="single" w:color="auto" w:sz="4" w:space="0"/>
              <w:bottom w:val="single" w:color="auto" w:sz="4" w:space="0"/>
              <w:right w:val="single" w:color="auto" w:sz="4" w:space="0"/>
            </w:tcBorders>
            <w:vAlign w:val="center"/>
          </w:tcPr>
          <w:p w14:paraId="2374DE3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单位数（个）</w:t>
            </w:r>
          </w:p>
        </w:tc>
        <w:tc>
          <w:tcPr>
            <w:tcW w:w="2040" w:type="dxa"/>
            <w:tcBorders>
              <w:top w:val="single" w:color="auto" w:sz="12" w:space="0"/>
              <w:left w:val="single" w:color="auto" w:sz="4" w:space="0"/>
              <w:bottom w:val="single" w:color="auto" w:sz="4" w:space="0"/>
              <w:right w:val="nil"/>
            </w:tcBorders>
            <w:vAlign w:val="center"/>
          </w:tcPr>
          <w:p w14:paraId="021B089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比重（%）</w:t>
            </w:r>
          </w:p>
        </w:tc>
      </w:tr>
      <w:tr w14:paraId="7FD60B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1" w:hRule="atLeast"/>
          <w:jc w:val="center"/>
        </w:trPr>
        <w:tc>
          <w:tcPr>
            <w:tcW w:w="4911" w:type="dxa"/>
            <w:tcBorders>
              <w:top w:val="single" w:color="auto" w:sz="4" w:space="0"/>
              <w:left w:val="nil"/>
              <w:bottom w:val="nil"/>
              <w:right w:val="single" w:color="auto" w:sz="4" w:space="0"/>
            </w:tcBorders>
            <w:vAlign w:val="center"/>
          </w:tcPr>
          <w:p w14:paraId="75933A1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一、法人单位</w:t>
            </w:r>
          </w:p>
        </w:tc>
        <w:tc>
          <w:tcPr>
            <w:tcW w:w="2069" w:type="dxa"/>
            <w:tcBorders>
              <w:top w:val="single" w:color="auto" w:sz="4" w:space="0"/>
              <w:left w:val="single" w:color="auto" w:sz="4" w:space="0"/>
              <w:bottom w:val="nil"/>
              <w:right w:val="single" w:color="auto" w:sz="4" w:space="0"/>
            </w:tcBorders>
            <w:vAlign w:val="top"/>
          </w:tcPr>
          <w:p w14:paraId="2EB288B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6492</w:t>
            </w:r>
          </w:p>
        </w:tc>
        <w:tc>
          <w:tcPr>
            <w:tcW w:w="2040" w:type="dxa"/>
            <w:tcBorders>
              <w:top w:val="single" w:color="auto" w:sz="4" w:space="0"/>
              <w:left w:val="single" w:color="auto" w:sz="4" w:space="0"/>
              <w:bottom w:val="nil"/>
              <w:right w:val="nil"/>
            </w:tcBorders>
            <w:vAlign w:val="top"/>
          </w:tcPr>
          <w:p w14:paraId="35B35D6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100</w:t>
            </w:r>
          </w:p>
        </w:tc>
      </w:tr>
      <w:tr w14:paraId="00396F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11" w:type="dxa"/>
            <w:tcBorders>
              <w:top w:val="nil"/>
              <w:left w:val="nil"/>
              <w:bottom w:val="nil"/>
              <w:right w:val="single" w:color="auto" w:sz="4" w:space="0"/>
            </w:tcBorders>
            <w:vAlign w:val="center"/>
          </w:tcPr>
          <w:p w14:paraId="5D1D1DD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企业法人</w:t>
            </w:r>
          </w:p>
        </w:tc>
        <w:tc>
          <w:tcPr>
            <w:tcW w:w="2069" w:type="dxa"/>
            <w:tcBorders>
              <w:top w:val="nil"/>
              <w:left w:val="single" w:color="auto" w:sz="4" w:space="0"/>
              <w:bottom w:val="nil"/>
              <w:right w:val="single" w:color="auto" w:sz="4" w:space="0"/>
            </w:tcBorders>
            <w:vAlign w:val="top"/>
          </w:tcPr>
          <w:p w14:paraId="1F601BD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5655</w:t>
            </w:r>
          </w:p>
        </w:tc>
        <w:tc>
          <w:tcPr>
            <w:tcW w:w="2040" w:type="dxa"/>
            <w:tcBorders>
              <w:top w:val="nil"/>
              <w:left w:val="single" w:color="auto" w:sz="4" w:space="0"/>
              <w:bottom w:val="nil"/>
              <w:right w:val="nil"/>
            </w:tcBorders>
            <w:vAlign w:val="top"/>
          </w:tcPr>
          <w:p w14:paraId="53DA688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87.1</w:t>
            </w:r>
          </w:p>
        </w:tc>
      </w:tr>
      <w:tr w14:paraId="1098BD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11" w:type="dxa"/>
            <w:tcBorders>
              <w:top w:val="nil"/>
              <w:left w:val="nil"/>
              <w:bottom w:val="nil"/>
              <w:right w:val="single" w:color="auto" w:sz="4" w:space="0"/>
            </w:tcBorders>
            <w:vAlign w:val="center"/>
          </w:tcPr>
          <w:p w14:paraId="1EF2A1F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机关、事业法人</w:t>
            </w:r>
          </w:p>
        </w:tc>
        <w:tc>
          <w:tcPr>
            <w:tcW w:w="2069" w:type="dxa"/>
            <w:tcBorders>
              <w:top w:val="nil"/>
              <w:left w:val="single" w:color="auto" w:sz="4" w:space="0"/>
              <w:bottom w:val="nil"/>
              <w:right w:val="single" w:color="auto" w:sz="4" w:space="0"/>
            </w:tcBorders>
            <w:vAlign w:val="top"/>
          </w:tcPr>
          <w:p w14:paraId="4445080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462</w:t>
            </w:r>
          </w:p>
        </w:tc>
        <w:tc>
          <w:tcPr>
            <w:tcW w:w="2040" w:type="dxa"/>
            <w:tcBorders>
              <w:top w:val="nil"/>
              <w:left w:val="single" w:color="auto" w:sz="4" w:space="0"/>
              <w:bottom w:val="nil"/>
              <w:right w:val="nil"/>
            </w:tcBorders>
            <w:vAlign w:val="top"/>
          </w:tcPr>
          <w:p w14:paraId="00F4755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7.1</w:t>
            </w:r>
          </w:p>
        </w:tc>
      </w:tr>
      <w:tr w14:paraId="4E0C89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11" w:type="dxa"/>
            <w:tcBorders>
              <w:top w:val="nil"/>
              <w:left w:val="nil"/>
              <w:bottom w:val="nil"/>
              <w:right w:val="single" w:color="auto" w:sz="4" w:space="0"/>
            </w:tcBorders>
            <w:vAlign w:val="center"/>
          </w:tcPr>
          <w:p w14:paraId="3E574DD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社会团体</w:t>
            </w:r>
          </w:p>
        </w:tc>
        <w:tc>
          <w:tcPr>
            <w:tcW w:w="2069" w:type="dxa"/>
            <w:tcBorders>
              <w:top w:val="nil"/>
              <w:left w:val="single" w:color="auto" w:sz="4" w:space="0"/>
              <w:bottom w:val="nil"/>
              <w:right w:val="single" w:color="auto" w:sz="4" w:space="0"/>
            </w:tcBorders>
            <w:vAlign w:val="top"/>
          </w:tcPr>
          <w:p w14:paraId="567C7FF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109</w:t>
            </w:r>
          </w:p>
        </w:tc>
        <w:tc>
          <w:tcPr>
            <w:tcW w:w="2040" w:type="dxa"/>
            <w:tcBorders>
              <w:top w:val="nil"/>
              <w:left w:val="single" w:color="auto" w:sz="4" w:space="0"/>
              <w:bottom w:val="nil"/>
              <w:right w:val="nil"/>
            </w:tcBorders>
            <w:vAlign w:val="top"/>
          </w:tcPr>
          <w:p w14:paraId="4D17D71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1.7</w:t>
            </w:r>
          </w:p>
        </w:tc>
      </w:tr>
      <w:tr w14:paraId="4C4681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11" w:type="dxa"/>
            <w:tcBorders>
              <w:top w:val="nil"/>
              <w:left w:val="nil"/>
              <w:bottom w:val="nil"/>
              <w:right w:val="single" w:color="auto" w:sz="4" w:space="0"/>
            </w:tcBorders>
            <w:vAlign w:val="center"/>
          </w:tcPr>
          <w:p w14:paraId="3EC9371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0"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其他法人</w:t>
            </w:r>
          </w:p>
        </w:tc>
        <w:tc>
          <w:tcPr>
            <w:tcW w:w="2069" w:type="dxa"/>
            <w:tcBorders>
              <w:top w:val="nil"/>
              <w:left w:val="single" w:color="auto" w:sz="4" w:space="0"/>
              <w:bottom w:val="nil"/>
              <w:right w:val="single" w:color="auto" w:sz="4" w:space="0"/>
            </w:tcBorders>
            <w:vAlign w:val="top"/>
          </w:tcPr>
          <w:p w14:paraId="5876D1E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266</w:t>
            </w:r>
          </w:p>
        </w:tc>
        <w:tc>
          <w:tcPr>
            <w:tcW w:w="2040" w:type="dxa"/>
            <w:tcBorders>
              <w:top w:val="nil"/>
              <w:left w:val="single" w:color="auto" w:sz="4" w:space="0"/>
              <w:bottom w:val="nil"/>
              <w:right w:val="nil"/>
            </w:tcBorders>
            <w:vAlign w:val="top"/>
          </w:tcPr>
          <w:p w14:paraId="43ADD92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4.1</w:t>
            </w:r>
          </w:p>
        </w:tc>
      </w:tr>
      <w:tr w14:paraId="0CDE6F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11" w:type="dxa"/>
            <w:tcBorders>
              <w:top w:val="nil"/>
              <w:left w:val="nil"/>
              <w:bottom w:val="nil"/>
              <w:right w:val="single" w:color="auto" w:sz="4" w:space="0"/>
            </w:tcBorders>
            <w:vAlign w:val="center"/>
          </w:tcPr>
          <w:p w14:paraId="5BDA0F9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二、产业活动单位</w:t>
            </w:r>
          </w:p>
        </w:tc>
        <w:tc>
          <w:tcPr>
            <w:tcW w:w="2069" w:type="dxa"/>
            <w:tcBorders>
              <w:top w:val="nil"/>
              <w:left w:val="single" w:color="auto" w:sz="4" w:space="0"/>
              <w:bottom w:val="nil"/>
              <w:right w:val="single" w:color="auto" w:sz="4" w:space="0"/>
            </w:tcBorders>
            <w:vAlign w:val="top"/>
          </w:tcPr>
          <w:p w14:paraId="4555708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7196</w:t>
            </w:r>
          </w:p>
        </w:tc>
        <w:tc>
          <w:tcPr>
            <w:tcW w:w="2040" w:type="dxa"/>
            <w:tcBorders>
              <w:top w:val="nil"/>
              <w:left w:val="single" w:color="auto" w:sz="4" w:space="0"/>
              <w:bottom w:val="nil"/>
              <w:right w:val="nil"/>
            </w:tcBorders>
            <w:vAlign w:val="top"/>
          </w:tcPr>
          <w:p w14:paraId="72857F6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100</w:t>
            </w:r>
          </w:p>
        </w:tc>
      </w:tr>
      <w:tr w14:paraId="2417B7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11" w:type="dxa"/>
            <w:tcBorders>
              <w:top w:val="nil"/>
              <w:left w:val="nil"/>
              <w:bottom w:val="nil"/>
              <w:right w:val="single" w:color="auto" w:sz="4" w:space="0"/>
            </w:tcBorders>
            <w:vAlign w:val="center"/>
          </w:tcPr>
          <w:p w14:paraId="2F8999E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firstLine="42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第二产业</w:t>
            </w:r>
          </w:p>
        </w:tc>
        <w:tc>
          <w:tcPr>
            <w:tcW w:w="2069" w:type="dxa"/>
            <w:tcBorders>
              <w:top w:val="nil"/>
              <w:left w:val="single" w:color="auto" w:sz="4" w:space="0"/>
              <w:bottom w:val="nil"/>
              <w:right w:val="single" w:color="auto" w:sz="4" w:space="0"/>
            </w:tcBorders>
            <w:vAlign w:val="top"/>
          </w:tcPr>
          <w:p w14:paraId="349DCB1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1166</w:t>
            </w:r>
          </w:p>
        </w:tc>
        <w:tc>
          <w:tcPr>
            <w:tcW w:w="2040" w:type="dxa"/>
            <w:tcBorders>
              <w:top w:val="nil"/>
              <w:left w:val="single" w:color="auto" w:sz="4" w:space="0"/>
              <w:bottom w:val="nil"/>
              <w:right w:val="nil"/>
            </w:tcBorders>
            <w:vAlign w:val="top"/>
          </w:tcPr>
          <w:p w14:paraId="0014609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16.2</w:t>
            </w:r>
          </w:p>
        </w:tc>
      </w:tr>
      <w:tr w14:paraId="5680A4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11" w:type="dxa"/>
            <w:tcBorders>
              <w:top w:val="nil"/>
              <w:left w:val="nil"/>
              <w:bottom w:val="nil"/>
              <w:right w:val="single" w:color="auto" w:sz="4" w:space="0"/>
            </w:tcBorders>
            <w:vAlign w:val="center"/>
          </w:tcPr>
          <w:p w14:paraId="2D350C9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firstLine="42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第三产业</w:t>
            </w:r>
          </w:p>
        </w:tc>
        <w:tc>
          <w:tcPr>
            <w:tcW w:w="2069" w:type="dxa"/>
            <w:tcBorders>
              <w:top w:val="nil"/>
              <w:left w:val="single" w:color="auto" w:sz="4" w:space="0"/>
              <w:bottom w:val="nil"/>
              <w:right w:val="single" w:color="auto" w:sz="4" w:space="0"/>
            </w:tcBorders>
            <w:vAlign w:val="top"/>
          </w:tcPr>
          <w:p w14:paraId="50560C8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6030</w:t>
            </w:r>
          </w:p>
        </w:tc>
        <w:tc>
          <w:tcPr>
            <w:tcW w:w="2040" w:type="dxa"/>
            <w:tcBorders>
              <w:top w:val="nil"/>
              <w:left w:val="single" w:color="auto" w:sz="4" w:space="0"/>
              <w:bottom w:val="nil"/>
              <w:right w:val="nil"/>
            </w:tcBorders>
            <w:vAlign w:val="top"/>
          </w:tcPr>
          <w:p w14:paraId="1962482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83.8</w:t>
            </w:r>
          </w:p>
        </w:tc>
      </w:tr>
      <w:tr w14:paraId="33D905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11" w:type="dxa"/>
            <w:tcBorders>
              <w:top w:val="nil"/>
              <w:left w:val="nil"/>
              <w:bottom w:val="nil"/>
              <w:right w:val="single" w:color="auto" w:sz="4" w:space="0"/>
            </w:tcBorders>
            <w:vAlign w:val="center"/>
          </w:tcPr>
          <w:p w14:paraId="283DAB7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三、个体经营户</w:t>
            </w:r>
          </w:p>
        </w:tc>
        <w:tc>
          <w:tcPr>
            <w:tcW w:w="2069" w:type="dxa"/>
            <w:tcBorders>
              <w:top w:val="nil"/>
              <w:left w:val="single" w:color="auto" w:sz="4" w:space="0"/>
              <w:bottom w:val="nil"/>
              <w:right w:val="single" w:color="auto" w:sz="4" w:space="0"/>
            </w:tcBorders>
            <w:vAlign w:val="center"/>
          </w:tcPr>
          <w:p w14:paraId="452D8AC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eastAsia="仿宋_GB2312" w:cs="Times New Roman"/>
                <w:b/>
                <w:bCs/>
                <w:snapToGrid w:val="0"/>
                <w:color w:val="auto"/>
                <w:kern w:val="2"/>
                <w:sz w:val="21"/>
                <w:szCs w:val="21"/>
                <w:highlight w:val="none"/>
                <w:lang w:val="en-US" w:eastAsia="zh-CN" w:bidi="ar-SA"/>
              </w:rPr>
            </w:pPr>
            <w:r>
              <w:rPr>
                <w:rFonts w:hint="default" w:ascii="Times New Roman" w:hAnsi="Times New Roman" w:eastAsia="仿宋_GB2312" w:cs="Times New Roman"/>
                <w:b/>
                <w:bCs/>
                <w:snapToGrid w:val="0"/>
                <w:color w:val="auto"/>
                <w:kern w:val="2"/>
                <w:sz w:val="21"/>
                <w:szCs w:val="21"/>
                <w:highlight w:val="none"/>
                <w:lang w:val="en-US" w:eastAsia="zh-CN" w:bidi="ar-SA"/>
              </w:rPr>
              <w:t>18722</w:t>
            </w:r>
          </w:p>
        </w:tc>
        <w:tc>
          <w:tcPr>
            <w:tcW w:w="2040" w:type="dxa"/>
            <w:tcBorders>
              <w:top w:val="nil"/>
              <w:left w:val="single" w:color="auto" w:sz="4" w:space="0"/>
              <w:bottom w:val="nil"/>
              <w:right w:val="nil"/>
            </w:tcBorders>
            <w:vAlign w:val="center"/>
          </w:tcPr>
          <w:p w14:paraId="379FAB9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eastAsia="仿宋_GB2312" w:cs="Times New Roman"/>
                <w:b/>
                <w:bCs/>
                <w:snapToGrid w:val="0"/>
                <w:color w:val="auto"/>
                <w:kern w:val="2"/>
                <w:sz w:val="21"/>
                <w:szCs w:val="21"/>
                <w:highlight w:val="none"/>
                <w:lang w:val="en-US" w:eastAsia="zh-CN" w:bidi="ar-SA"/>
              </w:rPr>
            </w:pPr>
            <w:r>
              <w:rPr>
                <w:rFonts w:hint="default" w:ascii="Times New Roman" w:hAnsi="Times New Roman" w:eastAsia="仿宋_GB2312" w:cs="Times New Roman"/>
                <w:b/>
                <w:bCs/>
                <w:snapToGrid w:val="0"/>
                <w:color w:val="auto"/>
                <w:kern w:val="2"/>
                <w:sz w:val="21"/>
                <w:szCs w:val="21"/>
                <w:highlight w:val="none"/>
                <w:lang w:val="en-US" w:eastAsia="zh-CN" w:bidi="ar-SA"/>
              </w:rPr>
              <w:t>100</w:t>
            </w:r>
          </w:p>
        </w:tc>
      </w:tr>
      <w:tr w14:paraId="68E600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911" w:type="dxa"/>
            <w:tcBorders>
              <w:top w:val="nil"/>
              <w:left w:val="nil"/>
              <w:bottom w:val="nil"/>
              <w:right w:val="single" w:color="auto" w:sz="4" w:space="0"/>
            </w:tcBorders>
            <w:vAlign w:val="center"/>
          </w:tcPr>
          <w:p w14:paraId="75DE1D1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firstLine="42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第二产业</w:t>
            </w:r>
          </w:p>
        </w:tc>
        <w:tc>
          <w:tcPr>
            <w:tcW w:w="2069" w:type="dxa"/>
            <w:tcBorders>
              <w:top w:val="nil"/>
              <w:left w:val="single" w:color="auto" w:sz="4" w:space="0"/>
              <w:bottom w:val="nil"/>
              <w:right w:val="single" w:color="auto" w:sz="4" w:space="0"/>
            </w:tcBorders>
            <w:vAlign w:val="center"/>
          </w:tcPr>
          <w:p w14:paraId="375D031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572</w:t>
            </w:r>
          </w:p>
        </w:tc>
        <w:tc>
          <w:tcPr>
            <w:tcW w:w="2040" w:type="dxa"/>
            <w:tcBorders>
              <w:top w:val="nil"/>
              <w:left w:val="single" w:color="auto" w:sz="4" w:space="0"/>
              <w:bottom w:val="nil"/>
              <w:right w:val="nil"/>
            </w:tcBorders>
            <w:vAlign w:val="center"/>
          </w:tcPr>
          <w:p w14:paraId="07C4804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eastAsia="仿宋_GB2312" w:cs="Times New Roman"/>
                <w:snapToGrid w:val="0"/>
                <w:color w:val="auto"/>
                <w:kern w:val="2"/>
                <w:sz w:val="21"/>
                <w:szCs w:val="21"/>
                <w:highlight w:val="none"/>
                <w:lang w:val="en-US" w:eastAsia="zh-CN" w:bidi="ar-SA"/>
              </w:rPr>
            </w:pPr>
            <w:r>
              <w:rPr>
                <w:rFonts w:hint="default" w:ascii="Times New Roman" w:hAnsi="Times New Roman" w:eastAsia="仿宋_GB2312" w:cs="Times New Roman"/>
                <w:snapToGrid w:val="0"/>
                <w:color w:val="auto"/>
                <w:kern w:val="2"/>
                <w:sz w:val="21"/>
                <w:szCs w:val="21"/>
                <w:highlight w:val="none"/>
                <w:lang w:val="en-US" w:eastAsia="zh-CN" w:bidi="ar-SA"/>
              </w:rPr>
              <w:t>3.1</w:t>
            </w:r>
          </w:p>
        </w:tc>
      </w:tr>
      <w:tr w14:paraId="7E364B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4911" w:type="dxa"/>
            <w:tcBorders>
              <w:top w:val="nil"/>
              <w:left w:val="nil"/>
              <w:bottom w:val="single" w:color="auto" w:sz="12" w:space="0"/>
              <w:right w:val="single" w:color="auto" w:sz="4" w:space="0"/>
            </w:tcBorders>
            <w:vAlign w:val="center"/>
          </w:tcPr>
          <w:p w14:paraId="175C2B6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firstLine="42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第三产业</w:t>
            </w:r>
          </w:p>
        </w:tc>
        <w:tc>
          <w:tcPr>
            <w:tcW w:w="2069" w:type="dxa"/>
            <w:tcBorders>
              <w:top w:val="nil"/>
              <w:left w:val="single" w:color="auto" w:sz="4" w:space="0"/>
              <w:bottom w:val="single" w:color="auto" w:sz="12" w:space="0"/>
              <w:right w:val="single" w:color="auto" w:sz="4" w:space="0"/>
            </w:tcBorders>
            <w:vAlign w:val="center"/>
          </w:tcPr>
          <w:p w14:paraId="1052FF4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18150</w:t>
            </w:r>
          </w:p>
        </w:tc>
        <w:tc>
          <w:tcPr>
            <w:tcW w:w="2040" w:type="dxa"/>
            <w:tcBorders>
              <w:top w:val="nil"/>
              <w:left w:val="single" w:color="auto" w:sz="4" w:space="0"/>
              <w:bottom w:val="single" w:color="auto" w:sz="12" w:space="0"/>
              <w:right w:val="nil"/>
            </w:tcBorders>
            <w:vAlign w:val="center"/>
          </w:tcPr>
          <w:p w14:paraId="7008FE0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jc w:val="right"/>
              <w:textAlignment w:val="auto"/>
              <w:rPr>
                <w:rFonts w:hint="default" w:ascii="Times New Roman" w:hAnsi="Times New Roman" w:eastAsia="仿宋_GB2312" w:cs="Times New Roman"/>
                <w:snapToGrid w:val="0"/>
                <w:color w:val="auto"/>
                <w:kern w:val="2"/>
                <w:sz w:val="21"/>
                <w:szCs w:val="21"/>
                <w:highlight w:val="none"/>
                <w:lang w:val="en-US" w:eastAsia="zh-CN" w:bidi="ar-SA"/>
              </w:rPr>
            </w:pPr>
            <w:r>
              <w:rPr>
                <w:rFonts w:hint="default" w:ascii="Times New Roman" w:hAnsi="Times New Roman" w:eastAsia="仿宋_GB2312" w:cs="Times New Roman"/>
                <w:snapToGrid w:val="0"/>
                <w:color w:val="auto"/>
                <w:kern w:val="2"/>
                <w:sz w:val="21"/>
                <w:szCs w:val="21"/>
                <w:highlight w:val="none"/>
                <w:lang w:val="en-US" w:eastAsia="zh-CN" w:bidi="ar-SA"/>
              </w:rPr>
              <w:t>96.9</w:t>
            </w:r>
          </w:p>
        </w:tc>
      </w:tr>
    </w:tbl>
    <w:p w14:paraId="3AF198C4">
      <w:pPr>
        <w:pStyle w:val="9"/>
        <w:widowControl w:val="0"/>
        <w:wordWrap/>
        <w:adjustRightInd/>
        <w:snapToGrid/>
        <w:spacing w:before="0" w:after="0" w:line="54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在第二产业和第三产业法人单位中，位居前三位的行业是：批发和零售业2067个，占31.8%；租赁和商务服务业741个，占11.4%；建筑业741个，占11.4%。在个体经营户中，位居前三位的行业是：批发和零售业10885个，占58.1%；住宿和餐饮业4197个，占22.4%；居民服务、修理和其他服务业2030个，占10.8%（详见表2-2）。</w:t>
      </w:r>
    </w:p>
    <w:p w14:paraId="0A23C708">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60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表2-2　按行业门类分组的法人单位数与个体经营户数</w:t>
      </w:r>
    </w:p>
    <w:tbl>
      <w:tblPr>
        <w:tblStyle w:val="10"/>
        <w:tblW w:w="930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906"/>
        <w:gridCol w:w="1496"/>
        <w:gridCol w:w="1220"/>
        <w:gridCol w:w="1450"/>
        <w:gridCol w:w="1228"/>
      </w:tblGrid>
      <w:tr w14:paraId="47974E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3906" w:type="dxa"/>
            <w:vMerge w:val="restart"/>
            <w:tcBorders>
              <w:top w:val="single" w:color="auto" w:sz="12" w:space="0"/>
              <w:left w:val="nil"/>
              <w:bottom w:val="single" w:color="000000" w:sz="8" w:space="0"/>
              <w:right w:val="single" w:color="auto" w:sz="4" w:space="0"/>
            </w:tcBorders>
            <w:vAlign w:val="center"/>
          </w:tcPr>
          <w:p w14:paraId="2076B78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both"/>
              <w:textAlignment w:val="auto"/>
              <w:outlineLvl w:val="9"/>
              <w:rPr>
                <w:rFonts w:hint="default" w:ascii="Times New Roman" w:hAnsi="Times New Roman" w:eastAsia="宋体" w:cs="Times New Roman"/>
                <w:color w:val="auto"/>
                <w:sz w:val="21"/>
                <w:szCs w:val="21"/>
                <w:highlight w:val="none"/>
              </w:rPr>
            </w:pPr>
          </w:p>
        </w:tc>
        <w:tc>
          <w:tcPr>
            <w:tcW w:w="2716" w:type="dxa"/>
            <w:gridSpan w:val="2"/>
            <w:tcBorders>
              <w:top w:val="single" w:color="auto" w:sz="12" w:space="0"/>
              <w:left w:val="single" w:color="auto" w:sz="4" w:space="0"/>
              <w:bottom w:val="single" w:color="auto" w:sz="4" w:space="0"/>
              <w:right w:val="single" w:color="auto" w:sz="4" w:space="0"/>
            </w:tcBorders>
            <w:vAlign w:val="center"/>
          </w:tcPr>
          <w:p w14:paraId="7C5A104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法人单位</w:t>
            </w:r>
          </w:p>
        </w:tc>
        <w:tc>
          <w:tcPr>
            <w:tcW w:w="2678" w:type="dxa"/>
            <w:gridSpan w:val="2"/>
            <w:tcBorders>
              <w:top w:val="single" w:color="auto" w:sz="12" w:space="0"/>
              <w:left w:val="single" w:color="auto" w:sz="4" w:space="0"/>
              <w:bottom w:val="single" w:color="auto" w:sz="4" w:space="0"/>
              <w:right w:val="nil"/>
            </w:tcBorders>
            <w:vAlign w:val="center"/>
          </w:tcPr>
          <w:p w14:paraId="1ABA094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个体经营户</w:t>
            </w:r>
          </w:p>
        </w:tc>
      </w:tr>
      <w:tr w14:paraId="29BE1A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3906" w:type="dxa"/>
            <w:vMerge w:val="continue"/>
            <w:tcBorders>
              <w:top w:val="single" w:color="000000" w:sz="12" w:space="0"/>
              <w:left w:val="nil"/>
              <w:bottom w:val="single" w:color="auto" w:sz="4" w:space="0"/>
              <w:right w:val="single" w:color="auto" w:sz="4" w:space="0"/>
            </w:tcBorders>
            <w:vAlign w:val="center"/>
          </w:tcPr>
          <w:p w14:paraId="10638292">
            <w:pPr>
              <w:widowControl/>
              <w:wordWrap/>
              <w:adjustRightInd/>
              <w:snapToGrid/>
              <w:spacing w:before="0" w:after="0" w:line="240" w:lineRule="exact"/>
              <w:ind w:left="6" w:right="6" w:firstLine="0" w:firstLineChars="0"/>
              <w:jc w:val="both"/>
              <w:textAlignment w:val="auto"/>
              <w:outlineLvl w:val="9"/>
              <w:rPr>
                <w:rFonts w:hint="default" w:ascii="Times New Roman" w:hAnsi="Times New Roman" w:eastAsia="宋体" w:cs="Times New Roman"/>
                <w:color w:val="auto"/>
                <w:sz w:val="21"/>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2A476C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数量（个）</w:t>
            </w:r>
          </w:p>
        </w:tc>
        <w:tc>
          <w:tcPr>
            <w:tcW w:w="1220" w:type="dxa"/>
            <w:tcBorders>
              <w:top w:val="single" w:color="auto" w:sz="4" w:space="0"/>
              <w:left w:val="single" w:color="auto" w:sz="4" w:space="0"/>
              <w:bottom w:val="single" w:color="auto" w:sz="4" w:space="0"/>
              <w:right w:val="single" w:color="auto" w:sz="4" w:space="0"/>
            </w:tcBorders>
            <w:vAlign w:val="center"/>
          </w:tcPr>
          <w:p w14:paraId="6AAC078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比重（%）</w:t>
            </w:r>
          </w:p>
        </w:tc>
        <w:tc>
          <w:tcPr>
            <w:tcW w:w="1450" w:type="dxa"/>
            <w:tcBorders>
              <w:top w:val="single" w:color="auto" w:sz="4" w:space="0"/>
              <w:left w:val="single" w:color="auto" w:sz="4" w:space="0"/>
              <w:bottom w:val="single" w:color="auto" w:sz="4" w:space="0"/>
              <w:right w:val="single" w:color="auto" w:sz="4" w:space="0"/>
            </w:tcBorders>
            <w:vAlign w:val="center"/>
          </w:tcPr>
          <w:p w14:paraId="56923F1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数量（个）</w:t>
            </w:r>
          </w:p>
        </w:tc>
        <w:tc>
          <w:tcPr>
            <w:tcW w:w="1228" w:type="dxa"/>
            <w:tcBorders>
              <w:top w:val="single" w:color="auto" w:sz="4" w:space="0"/>
              <w:left w:val="single" w:color="auto" w:sz="4" w:space="0"/>
              <w:bottom w:val="single" w:color="auto" w:sz="4" w:space="0"/>
              <w:right w:val="nil"/>
            </w:tcBorders>
            <w:vAlign w:val="center"/>
          </w:tcPr>
          <w:p w14:paraId="405F085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比重（%）</w:t>
            </w:r>
          </w:p>
        </w:tc>
      </w:tr>
      <w:tr w14:paraId="299B9B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3" w:hRule="atLeast"/>
          <w:jc w:val="center"/>
        </w:trPr>
        <w:tc>
          <w:tcPr>
            <w:tcW w:w="3906" w:type="dxa"/>
            <w:tcBorders>
              <w:top w:val="single" w:color="auto" w:sz="4" w:space="0"/>
              <w:left w:val="nil"/>
              <w:bottom w:val="nil"/>
              <w:right w:val="single" w:color="auto" w:sz="4" w:space="0"/>
            </w:tcBorders>
            <w:vAlign w:val="center"/>
          </w:tcPr>
          <w:p w14:paraId="23BDDE5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1496" w:type="dxa"/>
            <w:tcBorders>
              <w:top w:val="single" w:color="auto" w:sz="4" w:space="0"/>
              <w:left w:val="single" w:color="auto" w:sz="4" w:space="0"/>
              <w:bottom w:val="nil"/>
              <w:right w:val="single" w:color="auto" w:sz="4" w:space="0"/>
            </w:tcBorders>
            <w:vAlign w:val="center"/>
          </w:tcPr>
          <w:p w14:paraId="3E1EA626">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bCs/>
                <w:i w:val="0"/>
                <w:color w:val="auto"/>
                <w:kern w:val="2"/>
                <w:sz w:val="21"/>
                <w:szCs w:val="21"/>
                <w:highlight w:val="none"/>
                <w:u w:val="none"/>
                <w:lang w:val="en-US" w:eastAsia="zh-CN" w:bidi="ar-SA"/>
              </w:rPr>
            </w:pPr>
            <w:r>
              <w:rPr>
                <w:rFonts w:hint="default" w:ascii="Times New Roman" w:hAnsi="Times New Roman" w:eastAsia="宋体" w:cs="Times New Roman"/>
                <w:b/>
                <w:bCs/>
                <w:i w:val="0"/>
                <w:color w:val="auto"/>
                <w:kern w:val="2"/>
                <w:sz w:val="21"/>
                <w:szCs w:val="21"/>
                <w:highlight w:val="none"/>
                <w:u w:val="none"/>
                <w:lang w:val="en-US" w:eastAsia="zh-CN" w:bidi="ar-SA"/>
              </w:rPr>
              <w:t>6492</w:t>
            </w:r>
          </w:p>
        </w:tc>
        <w:tc>
          <w:tcPr>
            <w:tcW w:w="1220" w:type="dxa"/>
            <w:tcBorders>
              <w:top w:val="single" w:color="auto" w:sz="4" w:space="0"/>
              <w:left w:val="single" w:color="auto" w:sz="4" w:space="0"/>
              <w:bottom w:val="nil"/>
              <w:right w:val="single" w:color="auto" w:sz="4" w:space="0"/>
            </w:tcBorders>
            <w:vAlign w:val="center"/>
          </w:tcPr>
          <w:p w14:paraId="3291FA25">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bCs/>
                <w:i w:val="0"/>
                <w:color w:val="auto"/>
                <w:kern w:val="2"/>
                <w:sz w:val="21"/>
                <w:szCs w:val="21"/>
                <w:highlight w:val="none"/>
                <w:u w:val="none"/>
                <w:lang w:val="en-US" w:eastAsia="zh-CN" w:bidi="ar-SA"/>
              </w:rPr>
            </w:pPr>
            <w:r>
              <w:rPr>
                <w:rFonts w:hint="default" w:ascii="Times New Roman" w:hAnsi="Times New Roman" w:eastAsia="宋体" w:cs="Times New Roman"/>
                <w:b/>
                <w:bCs/>
                <w:i w:val="0"/>
                <w:color w:val="auto"/>
                <w:kern w:val="2"/>
                <w:sz w:val="21"/>
                <w:szCs w:val="21"/>
                <w:highlight w:val="none"/>
                <w:u w:val="none"/>
                <w:lang w:val="en-US" w:eastAsia="zh-CN" w:bidi="ar-SA"/>
              </w:rPr>
              <w:t>100</w:t>
            </w:r>
          </w:p>
        </w:tc>
        <w:tc>
          <w:tcPr>
            <w:tcW w:w="1450" w:type="dxa"/>
            <w:tcBorders>
              <w:top w:val="single" w:color="auto" w:sz="4" w:space="0"/>
              <w:left w:val="single" w:color="auto" w:sz="4" w:space="0"/>
              <w:bottom w:val="nil"/>
              <w:right w:val="single" w:color="auto" w:sz="4" w:space="0"/>
            </w:tcBorders>
            <w:vAlign w:val="center"/>
          </w:tcPr>
          <w:p w14:paraId="3AC79C9A">
            <w:pPr>
              <w:widowControl/>
              <w:wordWrap/>
              <w:adjustRightInd/>
              <w:snapToGrid/>
              <w:spacing w:before="0" w:after="0" w:line="240" w:lineRule="exact"/>
              <w:ind w:firstLine="0" w:firstLineChars="0"/>
              <w:jc w:val="right"/>
              <w:textAlignment w:val="auto"/>
              <w:outlineLvl w:val="9"/>
              <w:rPr>
                <w:rFonts w:hint="default" w:ascii="Times New Roman" w:hAnsi="Times New Roman" w:eastAsia="宋体" w:cs="Times New Roman"/>
                <w:b/>
                <w:bCs/>
                <w:i w:val="0"/>
                <w:color w:val="auto"/>
                <w:kern w:val="2"/>
                <w:sz w:val="21"/>
                <w:szCs w:val="21"/>
                <w:highlight w:val="none"/>
                <w:u w:val="none"/>
                <w:lang w:val="en-US" w:eastAsia="zh-CN" w:bidi="ar-SA"/>
              </w:rPr>
            </w:pPr>
            <w:r>
              <w:rPr>
                <w:rFonts w:hint="default" w:ascii="Times New Roman" w:hAnsi="Times New Roman" w:eastAsia="宋体" w:cs="Times New Roman"/>
                <w:b/>
                <w:bCs/>
                <w:i w:val="0"/>
                <w:color w:val="auto"/>
                <w:kern w:val="2"/>
                <w:sz w:val="21"/>
                <w:szCs w:val="21"/>
                <w:highlight w:val="none"/>
                <w:u w:val="none"/>
                <w:lang w:val="en-US" w:eastAsia="zh-CN" w:bidi="ar-SA"/>
              </w:rPr>
              <w:t>18722</w:t>
            </w:r>
          </w:p>
        </w:tc>
        <w:tc>
          <w:tcPr>
            <w:tcW w:w="1228" w:type="dxa"/>
            <w:tcBorders>
              <w:top w:val="single" w:color="auto" w:sz="4" w:space="0"/>
              <w:left w:val="single" w:color="auto" w:sz="4" w:space="0"/>
              <w:bottom w:val="nil"/>
              <w:right w:val="nil"/>
            </w:tcBorders>
            <w:vAlign w:val="center"/>
          </w:tcPr>
          <w:p w14:paraId="6A94E4E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leftChars="0" w:right="6" w:firstLine="0" w:firstLineChars="0"/>
              <w:jc w:val="right"/>
              <w:textAlignment w:val="auto"/>
              <w:outlineLvl w:val="9"/>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100</w:t>
            </w:r>
          </w:p>
        </w:tc>
      </w:tr>
      <w:tr w14:paraId="6F4134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66442FC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农、林、牧、渔业*</w:t>
            </w:r>
          </w:p>
        </w:tc>
        <w:tc>
          <w:tcPr>
            <w:tcW w:w="1496" w:type="dxa"/>
            <w:tcBorders>
              <w:top w:val="nil"/>
              <w:left w:val="single" w:color="auto" w:sz="4" w:space="0"/>
              <w:bottom w:val="nil"/>
              <w:right w:val="single" w:color="auto" w:sz="4" w:space="0"/>
            </w:tcBorders>
            <w:vAlign w:val="center"/>
          </w:tcPr>
          <w:p w14:paraId="767A242C">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46</w:t>
            </w:r>
          </w:p>
        </w:tc>
        <w:tc>
          <w:tcPr>
            <w:tcW w:w="1220" w:type="dxa"/>
            <w:tcBorders>
              <w:top w:val="nil"/>
              <w:left w:val="single" w:color="auto" w:sz="4" w:space="0"/>
              <w:bottom w:val="nil"/>
              <w:right w:val="single" w:color="auto" w:sz="4" w:space="0"/>
            </w:tcBorders>
            <w:vAlign w:val="center"/>
          </w:tcPr>
          <w:p w14:paraId="3A818EC0">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0.7 </w:t>
            </w:r>
          </w:p>
        </w:tc>
        <w:tc>
          <w:tcPr>
            <w:tcW w:w="1450" w:type="dxa"/>
            <w:tcBorders>
              <w:top w:val="nil"/>
              <w:left w:val="single" w:color="auto" w:sz="4" w:space="0"/>
              <w:bottom w:val="nil"/>
              <w:right w:val="single" w:color="auto" w:sz="4" w:space="0"/>
            </w:tcBorders>
            <w:vAlign w:val="center"/>
          </w:tcPr>
          <w:p w14:paraId="3C6C04EE">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7</w:t>
            </w:r>
          </w:p>
        </w:tc>
        <w:tc>
          <w:tcPr>
            <w:tcW w:w="1228" w:type="dxa"/>
            <w:tcBorders>
              <w:top w:val="nil"/>
              <w:left w:val="single" w:color="auto" w:sz="4" w:space="0"/>
              <w:bottom w:val="nil"/>
              <w:right w:val="nil"/>
            </w:tcBorders>
            <w:vAlign w:val="center"/>
          </w:tcPr>
          <w:p w14:paraId="43D98F8F">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0.04 </w:t>
            </w:r>
          </w:p>
        </w:tc>
      </w:tr>
      <w:tr w14:paraId="720BBE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2F4BB34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采矿业</w:t>
            </w:r>
          </w:p>
        </w:tc>
        <w:tc>
          <w:tcPr>
            <w:tcW w:w="1496" w:type="dxa"/>
            <w:tcBorders>
              <w:top w:val="nil"/>
              <w:left w:val="single" w:color="auto" w:sz="4" w:space="0"/>
              <w:bottom w:val="nil"/>
              <w:right w:val="single" w:color="auto" w:sz="4" w:space="0"/>
            </w:tcBorders>
            <w:vAlign w:val="center"/>
          </w:tcPr>
          <w:p w14:paraId="62E50F0E">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7</w:t>
            </w:r>
          </w:p>
        </w:tc>
        <w:tc>
          <w:tcPr>
            <w:tcW w:w="1220" w:type="dxa"/>
            <w:tcBorders>
              <w:top w:val="nil"/>
              <w:left w:val="single" w:color="auto" w:sz="4" w:space="0"/>
              <w:bottom w:val="nil"/>
              <w:right w:val="single" w:color="auto" w:sz="4" w:space="0"/>
            </w:tcBorders>
            <w:vAlign w:val="center"/>
          </w:tcPr>
          <w:p w14:paraId="786C3467">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0.1 </w:t>
            </w:r>
          </w:p>
        </w:tc>
        <w:tc>
          <w:tcPr>
            <w:tcW w:w="1450" w:type="dxa"/>
            <w:tcBorders>
              <w:top w:val="nil"/>
              <w:left w:val="single" w:color="auto" w:sz="4" w:space="0"/>
              <w:bottom w:val="nil"/>
              <w:right w:val="single" w:color="auto" w:sz="4" w:space="0"/>
            </w:tcBorders>
            <w:vAlign w:val="center"/>
          </w:tcPr>
          <w:p w14:paraId="03785D41">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w:t>
            </w:r>
          </w:p>
        </w:tc>
        <w:tc>
          <w:tcPr>
            <w:tcW w:w="1228" w:type="dxa"/>
            <w:tcBorders>
              <w:top w:val="nil"/>
              <w:left w:val="single" w:color="auto" w:sz="4" w:space="0"/>
              <w:bottom w:val="nil"/>
              <w:right w:val="nil"/>
            </w:tcBorders>
            <w:vAlign w:val="center"/>
          </w:tcPr>
          <w:p w14:paraId="09D7EF2B">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 </w:t>
            </w:r>
          </w:p>
        </w:tc>
      </w:tr>
      <w:tr w14:paraId="0A3E64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44FCC0E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制造业</w:t>
            </w:r>
          </w:p>
        </w:tc>
        <w:tc>
          <w:tcPr>
            <w:tcW w:w="1496" w:type="dxa"/>
            <w:tcBorders>
              <w:top w:val="nil"/>
              <w:left w:val="single" w:color="auto" w:sz="4" w:space="0"/>
              <w:bottom w:val="nil"/>
              <w:right w:val="single" w:color="auto" w:sz="4" w:space="0"/>
            </w:tcBorders>
            <w:vAlign w:val="center"/>
          </w:tcPr>
          <w:p w14:paraId="787F26D1">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333</w:t>
            </w:r>
          </w:p>
        </w:tc>
        <w:tc>
          <w:tcPr>
            <w:tcW w:w="1220" w:type="dxa"/>
            <w:tcBorders>
              <w:top w:val="nil"/>
              <w:left w:val="single" w:color="auto" w:sz="4" w:space="0"/>
              <w:bottom w:val="nil"/>
              <w:right w:val="single" w:color="auto" w:sz="4" w:space="0"/>
            </w:tcBorders>
            <w:vAlign w:val="center"/>
          </w:tcPr>
          <w:p w14:paraId="6CA24DF3">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5.1 </w:t>
            </w:r>
          </w:p>
        </w:tc>
        <w:tc>
          <w:tcPr>
            <w:tcW w:w="1450" w:type="dxa"/>
            <w:tcBorders>
              <w:top w:val="nil"/>
              <w:left w:val="single" w:color="auto" w:sz="4" w:space="0"/>
              <w:bottom w:val="nil"/>
              <w:right w:val="single" w:color="auto" w:sz="4" w:space="0"/>
            </w:tcBorders>
            <w:vAlign w:val="center"/>
          </w:tcPr>
          <w:p w14:paraId="4093A3DA">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388</w:t>
            </w:r>
          </w:p>
        </w:tc>
        <w:tc>
          <w:tcPr>
            <w:tcW w:w="1228" w:type="dxa"/>
            <w:tcBorders>
              <w:top w:val="nil"/>
              <w:left w:val="single" w:color="auto" w:sz="4" w:space="0"/>
              <w:bottom w:val="nil"/>
              <w:right w:val="nil"/>
            </w:tcBorders>
            <w:vAlign w:val="center"/>
          </w:tcPr>
          <w:p w14:paraId="3E732982">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2.1 </w:t>
            </w:r>
          </w:p>
        </w:tc>
      </w:tr>
      <w:tr w14:paraId="22ABA0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4A6E7E2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电力、热力、燃气及水生产和供应业</w:t>
            </w:r>
          </w:p>
        </w:tc>
        <w:tc>
          <w:tcPr>
            <w:tcW w:w="1496" w:type="dxa"/>
            <w:tcBorders>
              <w:top w:val="nil"/>
              <w:left w:val="single" w:color="auto" w:sz="4" w:space="0"/>
              <w:bottom w:val="nil"/>
              <w:right w:val="single" w:color="auto" w:sz="4" w:space="0"/>
            </w:tcBorders>
            <w:vAlign w:val="center"/>
          </w:tcPr>
          <w:p w14:paraId="2ACF51DE">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26</w:t>
            </w:r>
          </w:p>
        </w:tc>
        <w:tc>
          <w:tcPr>
            <w:tcW w:w="1220" w:type="dxa"/>
            <w:tcBorders>
              <w:top w:val="nil"/>
              <w:left w:val="single" w:color="auto" w:sz="4" w:space="0"/>
              <w:bottom w:val="nil"/>
              <w:right w:val="single" w:color="auto" w:sz="4" w:space="0"/>
            </w:tcBorders>
            <w:vAlign w:val="center"/>
          </w:tcPr>
          <w:p w14:paraId="338144D4">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0.4 </w:t>
            </w:r>
          </w:p>
        </w:tc>
        <w:tc>
          <w:tcPr>
            <w:tcW w:w="1450" w:type="dxa"/>
            <w:tcBorders>
              <w:top w:val="nil"/>
              <w:left w:val="single" w:color="auto" w:sz="4" w:space="0"/>
              <w:bottom w:val="nil"/>
              <w:right w:val="single" w:color="auto" w:sz="4" w:space="0"/>
            </w:tcBorders>
            <w:vAlign w:val="center"/>
          </w:tcPr>
          <w:p w14:paraId="40215950">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w:t>
            </w:r>
          </w:p>
        </w:tc>
        <w:tc>
          <w:tcPr>
            <w:tcW w:w="1228" w:type="dxa"/>
            <w:tcBorders>
              <w:top w:val="nil"/>
              <w:left w:val="single" w:color="auto" w:sz="4" w:space="0"/>
              <w:bottom w:val="nil"/>
              <w:right w:val="nil"/>
            </w:tcBorders>
            <w:vAlign w:val="center"/>
          </w:tcPr>
          <w:p w14:paraId="5AB24B49">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 </w:t>
            </w:r>
          </w:p>
        </w:tc>
      </w:tr>
      <w:tr w14:paraId="197A30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4B1FBDB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建筑业</w:t>
            </w:r>
          </w:p>
        </w:tc>
        <w:tc>
          <w:tcPr>
            <w:tcW w:w="1496" w:type="dxa"/>
            <w:tcBorders>
              <w:top w:val="nil"/>
              <w:left w:val="single" w:color="auto" w:sz="4" w:space="0"/>
              <w:bottom w:val="nil"/>
              <w:right w:val="single" w:color="auto" w:sz="4" w:space="0"/>
            </w:tcBorders>
            <w:vAlign w:val="center"/>
          </w:tcPr>
          <w:p w14:paraId="2FD12FFC">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741</w:t>
            </w:r>
          </w:p>
        </w:tc>
        <w:tc>
          <w:tcPr>
            <w:tcW w:w="1220" w:type="dxa"/>
            <w:tcBorders>
              <w:top w:val="nil"/>
              <w:left w:val="single" w:color="auto" w:sz="4" w:space="0"/>
              <w:bottom w:val="nil"/>
              <w:right w:val="single" w:color="auto" w:sz="4" w:space="0"/>
            </w:tcBorders>
            <w:vAlign w:val="center"/>
          </w:tcPr>
          <w:p w14:paraId="04274CCF">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11.4 </w:t>
            </w:r>
          </w:p>
        </w:tc>
        <w:tc>
          <w:tcPr>
            <w:tcW w:w="1450" w:type="dxa"/>
            <w:tcBorders>
              <w:top w:val="nil"/>
              <w:left w:val="single" w:color="auto" w:sz="4" w:space="0"/>
              <w:bottom w:val="nil"/>
              <w:right w:val="single" w:color="auto" w:sz="4" w:space="0"/>
            </w:tcBorders>
            <w:vAlign w:val="center"/>
          </w:tcPr>
          <w:p w14:paraId="70FCF9DC">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199</w:t>
            </w:r>
          </w:p>
        </w:tc>
        <w:tc>
          <w:tcPr>
            <w:tcW w:w="1228" w:type="dxa"/>
            <w:tcBorders>
              <w:top w:val="nil"/>
              <w:left w:val="single" w:color="auto" w:sz="4" w:space="0"/>
              <w:bottom w:val="nil"/>
              <w:right w:val="nil"/>
            </w:tcBorders>
            <w:vAlign w:val="center"/>
          </w:tcPr>
          <w:p w14:paraId="09008523">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1.1 </w:t>
            </w:r>
          </w:p>
        </w:tc>
      </w:tr>
      <w:tr w14:paraId="473220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1861D6C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批发和零售业</w:t>
            </w:r>
          </w:p>
        </w:tc>
        <w:tc>
          <w:tcPr>
            <w:tcW w:w="1496" w:type="dxa"/>
            <w:tcBorders>
              <w:top w:val="nil"/>
              <w:left w:val="single" w:color="auto" w:sz="4" w:space="0"/>
              <w:bottom w:val="nil"/>
              <w:right w:val="single" w:color="auto" w:sz="4" w:space="0"/>
            </w:tcBorders>
            <w:vAlign w:val="center"/>
          </w:tcPr>
          <w:p w14:paraId="71071B86">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2067</w:t>
            </w:r>
          </w:p>
        </w:tc>
        <w:tc>
          <w:tcPr>
            <w:tcW w:w="1220" w:type="dxa"/>
            <w:tcBorders>
              <w:top w:val="nil"/>
              <w:left w:val="single" w:color="auto" w:sz="4" w:space="0"/>
              <w:bottom w:val="nil"/>
              <w:right w:val="single" w:color="auto" w:sz="4" w:space="0"/>
            </w:tcBorders>
            <w:vAlign w:val="center"/>
          </w:tcPr>
          <w:p w14:paraId="06843A72">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31.8 </w:t>
            </w:r>
          </w:p>
        </w:tc>
        <w:tc>
          <w:tcPr>
            <w:tcW w:w="1450" w:type="dxa"/>
            <w:tcBorders>
              <w:top w:val="nil"/>
              <w:left w:val="single" w:color="auto" w:sz="4" w:space="0"/>
              <w:bottom w:val="nil"/>
              <w:right w:val="single" w:color="auto" w:sz="4" w:space="0"/>
            </w:tcBorders>
            <w:vAlign w:val="center"/>
          </w:tcPr>
          <w:p w14:paraId="6AFDB36E">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10885</w:t>
            </w:r>
          </w:p>
        </w:tc>
        <w:tc>
          <w:tcPr>
            <w:tcW w:w="1228" w:type="dxa"/>
            <w:tcBorders>
              <w:top w:val="nil"/>
              <w:left w:val="single" w:color="auto" w:sz="4" w:space="0"/>
              <w:bottom w:val="nil"/>
              <w:right w:val="nil"/>
            </w:tcBorders>
            <w:vAlign w:val="center"/>
          </w:tcPr>
          <w:p w14:paraId="3F227F49">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58.1 </w:t>
            </w:r>
          </w:p>
        </w:tc>
      </w:tr>
      <w:tr w14:paraId="35EA41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19B3C76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交通运输、仓储和邮政业</w:t>
            </w:r>
          </w:p>
        </w:tc>
        <w:tc>
          <w:tcPr>
            <w:tcW w:w="1496" w:type="dxa"/>
            <w:tcBorders>
              <w:top w:val="nil"/>
              <w:left w:val="single" w:color="auto" w:sz="4" w:space="0"/>
              <w:bottom w:val="nil"/>
              <w:right w:val="single" w:color="auto" w:sz="4" w:space="0"/>
            </w:tcBorders>
            <w:vAlign w:val="center"/>
          </w:tcPr>
          <w:p w14:paraId="0DFAD2A8">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140</w:t>
            </w:r>
          </w:p>
        </w:tc>
        <w:tc>
          <w:tcPr>
            <w:tcW w:w="1220" w:type="dxa"/>
            <w:tcBorders>
              <w:top w:val="nil"/>
              <w:left w:val="single" w:color="auto" w:sz="4" w:space="0"/>
              <w:bottom w:val="nil"/>
              <w:right w:val="single" w:color="auto" w:sz="4" w:space="0"/>
            </w:tcBorders>
            <w:vAlign w:val="center"/>
          </w:tcPr>
          <w:p w14:paraId="1912918D">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2.2 </w:t>
            </w:r>
          </w:p>
        </w:tc>
        <w:tc>
          <w:tcPr>
            <w:tcW w:w="1450" w:type="dxa"/>
            <w:tcBorders>
              <w:top w:val="nil"/>
              <w:left w:val="single" w:color="auto" w:sz="4" w:space="0"/>
              <w:bottom w:val="nil"/>
              <w:right w:val="single" w:color="auto" w:sz="4" w:space="0"/>
            </w:tcBorders>
            <w:vAlign w:val="center"/>
          </w:tcPr>
          <w:p w14:paraId="21E18196">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425</w:t>
            </w:r>
          </w:p>
        </w:tc>
        <w:tc>
          <w:tcPr>
            <w:tcW w:w="1228" w:type="dxa"/>
            <w:tcBorders>
              <w:top w:val="nil"/>
              <w:left w:val="single" w:color="auto" w:sz="4" w:space="0"/>
              <w:bottom w:val="nil"/>
              <w:right w:val="nil"/>
            </w:tcBorders>
            <w:vAlign w:val="center"/>
          </w:tcPr>
          <w:p w14:paraId="6B8E1403">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2.3 </w:t>
            </w:r>
          </w:p>
        </w:tc>
      </w:tr>
      <w:tr w14:paraId="214A64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0EBA1A5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住宿和餐饮业</w:t>
            </w:r>
          </w:p>
        </w:tc>
        <w:tc>
          <w:tcPr>
            <w:tcW w:w="1496" w:type="dxa"/>
            <w:tcBorders>
              <w:top w:val="nil"/>
              <w:left w:val="single" w:color="auto" w:sz="4" w:space="0"/>
              <w:bottom w:val="nil"/>
              <w:right w:val="single" w:color="auto" w:sz="4" w:space="0"/>
            </w:tcBorders>
            <w:vAlign w:val="center"/>
          </w:tcPr>
          <w:p w14:paraId="6B585BD5">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156</w:t>
            </w:r>
          </w:p>
        </w:tc>
        <w:tc>
          <w:tcPr>
            <w:tcW w:w="1220" w:type="dxa"/>
            <w:tcBorders>
              <w:top w:val="nil"/>
              <w:left w:val="single" w:color="auto" w:sz="4" w:space="0"/>
              <w:bottom w:val="nil"/>
              <w:right w:val="single" w:color="auto" w:sz="4" w:space="0"/>
            </w:tcBorders>
            <w:vAlign w:val="center"/>
          </w:tcPr>
          <w:p w14:paraId="5A78DF7A">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2.4 </w:t>
            </w:r>
          </w:p>
        </w:tc>
        <w:tc>
          <w:tcPr>
            <w:tcW w:w="1450" w:type="dxa"/>
            <w:tcBorders>
              <w:top w:val="nil"/>
              <w:left w:val="single" w:color="auto" w:sz="4" w:space="0"/>
              <w:bottom w:val="nil"/>
              <w:right w:val="single" w:color="auto" w:sz="4" w:space="0"/>
            </w:tcBorders>
            <w:vAlign w:val="center"/>
          </w:tcPr>
          <w:p w14:paraId="06950EAE">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4197</w:t>
            </w:r>
          </w:p>
        </w:tc>
        <w:tc>
          <w:tcPr>
            <w:tcW w:w="1228" w:type="dxa"/>
            <w:tcBorders>
              <w:top w:val="nil"/>
              <w:left w:val="single" w:color="auto" w:sz="4" w:space="0"/>
              <w:bottom w:val="nil"/>
              <w:right w:val="nil"/>
            </w:tcBorders>
            <w:vAlign w:val="center"/>
          </w:tcPr>
          <w:p w14:paraId="7C591A45">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22.4 </w:t>
            </w:r>
          </w:p>
        </w:tc>
      </w:tr>
      <w:tr w14:paraId="416641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275EC95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信息传输、软件和信息技术服务业</w:t>
            </w:r>
          </w:p>
        </w:tc>
        <w:tc>
          <w:tcPr>
            <w:tcW w:w="1496" w:type="dxa"/>
            <w:tcBorders>
              <w:top w:val="nil"/>
              <w:left w:val="single" w:color="auto" w:sz="4" w:space="0"/>
              <w:bottom w:val="nil"/>
              <w:right w:val="single" w:color="auto" w:sz="4" w:space="0"/>
            </w:tcBorders>
            <w:vAlign w:val="center"/>
          </w:tcPr>
          <w:p w14:paraId="7CD78315">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274</w:t>
            </w:r>
          </w:p>
        </w:tc>
        <w:tc>
          <w:tcPr>
            <w:tcW w:w="1220" w:type="dxa"/>
            <w:tcBorders>
              <w:top w:val="nil"/>
              <w:left w:val="single" w:color="auto" w:sz="4" w:space="0"/>
              <w:bottom w:val="nil"/>
              <w:right w:val="single" w:color="auto" w:sz="4" w:space="0"/>
            </w:tcBorders>
            <w:vAlign w:val="center"/>
          </w:tcPr>
          <w:p w14:paraId="08C8E53B">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4.2 </w:t>
            </w:r>
          </w:p>
        </w:tc>
        <w:tc>
          <w:tcPr>
            <w:tcW w:w="1450" w:type="dxa"/>
            <w:tcBorders>
              <w:top w:val="nil"/>
              <w:left w:val="single" w:color="auto" w:sz="4" w:space="0"/>
              <w:bottom w:val="nil"/>
              <w:right w:val="single" w:color="auto" w:sz="4" w:space="0"/>
            </w:tcBorders>
            <w:vAlign w:val="center"/>
          </w:tcPr>
          <w:p w14:paraId="47D72573">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32</w:t>
            </w:r>
          </w:p>
        </w:tc>
        <w:tc>
          <w:tcPr>
            <w:tcW w:w="1228" w:type="dxa"/>
            <w:tcBorders>
              <w:top w:val="nil"/>
              <w:left w:val="single" w:color="auto" w:sz="4" w:space="0"/>
              <w:bottom w:val="nil"/>
              <w:right w:val="nil"/>
            </w:tcBorders>
            <w:vAlign w:val="center"/>
          </w:tcPr>
          <w:p w14:paraId="2749B169">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0.2 </w:t>
            </w:r>
          </w:p>
        </w:tc>
      </w:tr>
      <w:tr w14:paraId="698B4F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11FA85C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金融业</w:t>
            </w:r>
          </w:p>
        </w:tc>
        <w:tc>
          <w:tcPr>
            <w:tcW w:w="1496" w:type="dxa"/>
            <w:tcBorders>
              <w:top w:val="nil"/>
              <w:left w:val="single" w:color="auto" w:sz="4" w:space="0"/>
              <w:bottom w:val="nil"/>
              <w:right w:val="single" w:color="auto" w:sz="4" w:space="0"/>
            </w:tcBorders>
            <w:vAlign w:val="center"/>
          </w:tcPr>
          <w:p w14:paraId="4842DE48">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21</w:t>
            </w:r>
          </w:p>
        </w:tc>
        <w:tc>
          <w:tcPr>
            <w:tcW w:w="1220" w:type="dxa"/>
            <w:tcBorders>
              <w:top w:val="nil"/>
              <w:left w:val="single" w:color="auto" w:sz="4" w:space="0"/>
              <w:bottom w:val="nil"/>
              <w:right w:val="single" w:color="auto" w:sz="4" w:space="0"/>
            </w:tcBorders>
            <w:vAlign w:val="center"/>
          </w:tcPr>
          <w:p w14:paraId="1F38A39C">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0.3 </w:t>
            </w:r>
          </w:p>
        </w:tc>
        <w:tc>
          <w:tcPr>
            <w:tcW w:w="1450" w:type="dxa"/>
            <w:tcBorders>
              <w:top w:val="nil"/>
              <w:left w:val="single" w:color="auto" w:sz="4" w:space="0"/>
              <w:bottom w:val="nil"/>
              <w:right w:val="single" w:color="auto" w:sz="4" w:space="0"/>
            </w:tcBorders>
            <w:vAlign w:val="center"/>
          </w:tcPr>
          <w:p w14:paraId="325C6338">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w:t>
            </w:r>
          </w:p>
        </w:tc>
        <w:tc>
          <w:tcPr>
            <w:tcW w:w="1228" w:type="dxa"/>
            <w:tcBorders>
              <w:top w:val="nil"/>
              <w:left w:val="single" w:color="auto" w:sz="4" w:space="0"/>
              <w:bottom w:val="nil"/>
              <w:right w:val="nil"/>
            </w:tcBorders>
            <w:vAlign w:val="center"/>
          </w:tcPr>
          <w:p w14:paraId="4AE645BD">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 </w:t>
            </w:r>
          </w:p>
        </w:tc>
      </w:tr>
      <w:tr w14:paraId="23EAF88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458D3EA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房地产业</w:t>
            </w:r>
          </w:p>
        </w:tc>
        <w:tc>
          <w:tcPr>
            <w:tcW w:w="1496" w:type="dxa"/>
            <w:tcBorders>
              <w:top w:val="nil"/>
              <w:left w:val="single" w:color="auto" w:sz="4" w:space="0"/>
              <w:bottom w:val="nil"/>
              <w:right w:val="single" w:color="auto" w:sz="4" w:space="0"/>
            </w:tcBorders>
            <w:vAlign w:val="center"/>
          </w:tcPr>
          <w:p w14:paraId="3B9C3E7A">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261</w:t>
            </w:r>
          </w:p>
        </w:tc>
        <w:tc>
          <w:tcPr>
            <w:tcW w:w="1220" w:type="dxa"/>
            <w:tcBorders>
              <w:top w:val="nil"/>
              <w:left w:val="single" w:color="auto" w:sz="4" w:space="0"/>
              <w:bottom w:val="nil"/>
              <w:right w:val="single" w:color="auto" w:sz="4" w:space="0"/>
            </w:tcBorders>
            <w:vAlign w:val="center"/>
          </w:tcPr>
          <w:p w14:paraId="798C4569">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4.0 </w:t>
            </w:r>
          </w:p>
        </w:tc>
        <w:tc>
          <w:tcPr>
            <w:tcW w:w="1450" w:type="dxa"/>
            <w:tcBorders>
              <w:top w:val="nil"/>
              <w:left w:val="single" w:color="auto" w:sz="4" w:space="0"/>
              <w:bottom w:val="nil"/>
              <w:right w:val="single" w:color="auto" w:sz="4" w:space="0"/>
            </w:tcBorders>
            <w:vAlign w:val="center"/>
          </w:tcPr>
          <w:p w14:paraId="294374DF">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7</w:t>
            </w:r>
          </w:p>
        </w:tc>
        <w:tc>
          <w:tcPr>
            <w:tcW w:w="1228" w:type="dxa"/>
            <w:tcBorders>
              <w:top w:val="nil"/>
              <w:left w:val="single" w:color="auto" w:sz="4" w:space="0"/>
              <w:bottom w:val="nil"/>
              <w:right w:val="nil"/>
            </w:tcBorders>
            <w:vAlign w:val="center"/>
          </w:tcPr>
          <w:p w14:paraId="1957ED4A">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0.04 </w:t>
            </w:r>
          </w:p>
        </w:tc>
      </w:tr>
      <w:tr w14:paraId="0CE5C9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227AD20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租赁和商务服务业</w:t>
            </w:r>
          </w:p>
        </w:tc>
        <w:tc>
          <w:tcPr>
            <w:tcW w:w="1496" w:type="dxa"/>
            <w:tcBorders>
              <w:top w:val="nil"/>
              <w:left w:val="single" w:color="auto" w:sz="4" w:space="0"/>
              <w:bottom w:val="nil"/>
              <w:right w:val="single" w:color="auto" w:sz="4" w:space="0"/>
            </w:tcBorders>
            <w:vAlign w:val="center"/>
          </w:tcPr>
          <w:p w14:paraId="586C1AAD">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741</w:t>
            </w:r>
          </w:p>
        </w:tc>
        <w:tc>
          <w:tcPr>
            <w:tcW w:w="1220" w:type="dxa"/>
            <w:tcBorders>
              <w:top w:val="nil"/>
              <w:left w:val="single" w:color="auto" w:sz="4" w:space="0"/>
              <w:bottom w:val="nil"/>
              <w:right w:val="single" w:color="auto" w:sz="4" w:space="0"/>
            </w:tcBorders>
            <w:vAlign w:val="center"/>
          </w:tcPr>
          <w:p w14:paraId="543AE99E">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11.4 </w:t>
            </w:r>
          </w:p>
        </w:tc>
        <w:tc>
          <w:tcPr>
            <w:tcW w:w="1450" w:type="dxa"/>
            <w:tcBorders>
              <w:top w:val="nil"/>
              <w:left w:val="single" w:color="auto" w:sz="4" w:space="0"/>
              <w:bottom w:val="nil"/>
              <w:right w:val="single" w:color="auto" w:sz="4" w:space="0"/>
            </w:tcBorders>
            <w:vAlign w:val="center"/>
          </w:tcPr>
          <w:p w14:paraId="59CBFA09">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273</w:t>
            </w:r>
          </w:p>
        </w:tc>
        <w:tc>
          <w:tcPr>
            <w:tcW w:w="1228" w:type="dxa"/>
            <w:tcBorders>
              <w:top w:val="nil"/>
              <w:left w:val="single" w:color="auto" w:sz="4" w:space="0"/>
              <w:bottom w:val="nil"/>
              <w:right w:val="nil"/>
            </w:tcBorders>
            <w:vAlign w:val="center"/>
          </w:tcPr>
          <w:p w14:paraId="6E1DDCF0">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1.5 </w:t>
            </w:r>
          </w:p>
        </w:tc>
      </w:tr>
      <w:tr w14:paraId="14F997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573F325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科学研究和技术服务业</w:t>
            </w:r>
          </w:p>
        </w:tc>
        <w:tc>
          <w:tcPr>
            <w:tcW w:w="1496" w:type="dxa"/>
            <w:tcBorders>
              <w:top w:val="nil"/>
              <w:left w:val="single" w:color="auto" w:sz="4" w:space="0"/>
              <w:bottom w:val="nil"/>
              <w:right w:val="single" w:color="auto" w:sz="4" w:space="0"/>
            </w:tcBorders>
            <w:vAlign w:val="center"/>
          </w:tcPr>
          <w:p w14:paraId="397BF4B0">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311</w:t>
            </w:r>
          </w:p>
        </w:tc>
        <w:tc>
          <w:tcPr>
            <w:tcW w:w="1220" w:type="dxa"/>
            <w:tcBorders>
              <w:top w:val="nil"/>
              <w:left w:val="single" w:color="auto" w:sz="4" w:space="0"/>
              <w:bottom w:val="nil"/>
              <w:right w:val="single" w:color="auto" w:sz="4" w:space="0"/>
            </w:tcBorders>
            <w:vAlign w:val="center"/>
          </w:tcPr>
          <w:p w14:paraId="367AA83A">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4.8 </w:t>
            </w:r>
          </w:p>
        </w:tc>
        <w:tc>
          <w:tcPr>
            <w:tcW w:w="1450" w:type="dxa"/>
            <w:tcBorders>
              <w:top w:val="nil"/>
              <w:left w:val="single" w:color="auto" w:sz="4" w:space="0"/>
              <w:bottom w:val="nil"/>
              <w:right w:val="single" w:color="auto" w:sz="4" w:space="0"/>
            </w:tcBorders>
            <w:vAlign w:val="center"/>
          </w:tcPr>
          <w:p w14:paraId="2F2854B5">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29</w:t>
            </w:r>
          </w:p>
        </w:tc>
        <w:tc>
          <w:tcPr>
            <w:tcW w:w="1228" w:type="dxa"/>
            <w:tcBorders>
              <w:top w:val="nil"/>
              <w:left w:val="single" w:color="auto" w:sz="4" w:space="0"/>
              <w:bottom w:val="nil"/>
              <w:right w:val="nil"/>
            </w:tcBorders>
            <w:vAlign w:val="center"/>
          </w:tcPr>
          <w:p w14:paraId="340944A8">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0.2 </w:t>
            </w:r>
          </w:p>
        </w:tc>
      </w:tr>
      <w:tr w14:paraId="5B889CB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78E46EF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水利、环境和公共设施管理业</w:t>
            </w:r>
          </w:p>
        </w:tc>
        <w:tc>
          <w:tcPr>
            <w:tcW w:w="1496" w:type="dxa"/>
            <w:tcBorders>
              <w:top w:val="nil"/>
              <w:left w:val="single" w:color="auto" w:sz="4" w:space="0"/>
              <w:bottom w:val="nil"/>
              <w:right w:val="single" w:color="auto" w:sz="4" w:space="0"/>
            </w:tcBorders>
            <w:vAlign w:val="center"/>
          </w:tcPr>
          <w:p w14:paraId="448E8A84">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49</w:t>
            </w:r>
          </w:p>
        </w:tc>
        <w:tc>
          <w:tcPr>
            <w:tcW w:w="1220" w:type="dxa"/>
            <w:tcBorders>
              <w:top w:val="nil"/>
              <w:left w:val="single" w:color="auto" w:sz="4" w:space="0"/>
              <w:bottom w:val="nil"/>
              <w:right w:val="single" w:color="auto" w:sz="4" w:space="0"/>
            </w:tcBorders>
            <w:vAlign w:val="center"/>
          </w:tcPr>
          <w:p w14:paraId="348C4295">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0.8 </w:t>
            </w:r>
          </w:p>
        </w:tc>
        <w:tc>
          <w:tcPr>
            <w:tcW w:w="1450" w:type="dxa"/>
            <w:tcBorders>
              <w:top w:val="nil"/>
              <w:left w:val="single" w:color="auto" w:sz="4" w:space="0"/>
              <w:bottom w:val="nil"/>
              <w:right w:val="single" w:color="auto" w:sz="4" w:space="0"/>
            </w:tcBorders>
            <w:vAlign w:val="center"/>
          </w:tcPr>
          <w:p w14:paraId="529C6E1F">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2</w:t>
            </w:r>
          </w:p>
        </w:tc>
        <w:tc>
          <w:tcPr>
            <w:tcW w:w="1228" w:type="dxa"/>
            <w:tcBorders>
              <w:top w:val="nil"/>
              <w:left w:val="single" w:color="auto" w:sz="4" w:space="0"/>
              <w:bottom w:val="nil"/>
              <w:right w:val="nil"/>
            </w:tcBorders>
            <w:vAlign w:val="center"/>
          </w:tcPr>
          <w:p w14:paraId="3B4BA9F5">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0.01 </w:t>
            </w:r>
          </w:p>
        </w:tc>
      </w:tr>
      <w:tr w14:paraId="2FBBC8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753DEE7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居民服务、修理和其他服务业</w:t>
            </w:r>
          </w:p>
        </w:tc>
        <w:tc>
          <w:tcPr>
            <w:tcW w:w="1496" w:type="dxa"/>
            <w:tcBorders>
              <w:top w:val="nil"/>
              <w:left w:val="single" w:color="auto" w:sz="4" w:space="0"/>
              <w:bottom w:val="nil"/>
              <w:right w:val="single" w:color="auto" w:sz="4" w:space="0"/>
            </w:tcBorders>
            <w:vAlign w:val="center"/>
          </w:tcPr>
          <w:p w14:paraId="178789B4">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206</w:t>
            </w:r>
          </w:p>
        </w:tc>
        <w:tc>
          <w:tcPr>
            <w:tcW w:w="1220" w:type="dxa"/>
            <w:tcBorders>
              <w:top w:val="nil"/>
              <w:left w:val="single" w:color="auto" w:sz="4" w:space="0"/>
              <w:bottom w:val="nil"/>
              <w:right w:val="single" w:color="auto" w:sz="4" w:space="0"/>
            </w:tcBorders>
            <w:vAlign w:val="center"/>
          </w:tcPr>
          <w:p w14:paraId="13090ABE">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3.2 </w:t>
            </w:r>
          </w:p>
        </w:tc>
        <w:tc>
          <w:tcPr>
            <w:tcW w:w="1450" w:type="dxa"/>
            <w:tcBorders>
              <w:top w:val="nil"/>
              <w:left w:val="single" w:color="auto" w:sz="4" w:space="0"/>
              <w:bottom w:val="nil"/>
              <w:right w:val="single" w:color="auto" w:sz="4" w:space="0"/>
            </w:tcBorders>
            <w:vAlign w:val="center"/>
          </w:tcPr>
          <w:p w14:paraId="39A413BB">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2030</w:t>
            </w:r>
          </w:p>
        </w:tc>
        <w:tc>
          <w:tcPr>
            <w:tcW w:w="1228" w:type="dxa"/>
            <w:tcBorders>
              <w:top w:val="nil"/>
              <w:left w:val="single" w:color="auto" w:sz="4" w:space="0"/>
              <w:bottom w:val="nil"/>
              <w:right w:val="nil"/>
            </w:tcBorders>
            <w:vAlign w:val="center"/>
          </w:tcPr>
          <w:p w14:paraId="07D3001E">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10.8 </w:t>
            </w:r>
          </w:p>
        </w:tc>
      </w:tr>
      <w:tr w14:paraId="5FC089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7BB78C8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教育</w:t>
            </w:r>
          </w:p>
        </w:tc>
        <w:tc>
          <w:tcPr>
            <w:tcW w:w="1496" w:type="dxa"/>
            <w:tcBorders>
              <w:top w:val="nil"/>
              <w:left w:val="single" w:color="auto" w:sz="4" w:space="0"/>
              <w:bottom w:val="nil"/>
              <w:right w:val="single" w:color="auto" w:sz="4" w:space="0"/>
            </w:tcBorders>
            <w:vAlign w:val="center"/>
          </w:tcPr>
          <w:p w14:paraId="3F171C6D">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220</w:t>
            </w:r>
          </w:p>
        </w:tc>
        <w:tc>
          <w:tcPr>
            <w:tcW w:w="1220" w:type="dxa"/>
            <w:tcBorders>
              <w:top w:val="nil"/>
              <w:left w:val="single" w:color="auto" w:sz="4" w:space="0"/>
              <w:bottom w:val="nil"/>
              <w:right w:val="single" w:color="auto" w:sz="4" w:space="0"/>
            </w:tcBorders>
            <w:vAlign w:val="center"/>
          </w:tcPr>
          <w:p w14:paraId="1815DF1D">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3.4 </w:t>
            </w:r>
          </w:p>
        </w:tc>
        <w:tc>
          <w:tcPr>
            <w:tcW w:w="1450" w:type="dxa"/>
            <w:tcBorders>
              <w:top w:val="nil"/>
              <w:left w:val="single" w:color="auto" w:sz="4" w:space="0"/>
              <w:bottom w:val="nil"/>
              <w:right w:val="single" w:color="auto" w:sz="4" w:space="0"/>
            </w:tcBorders>
            <w:vAlign w:val="center"/>
          </w:tcPr>
          <w:p w14:paraId="5AFE46C7">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28</w:t>
            </w:r>
          </w:p>
        </w:tc>
        <w:tc>
          <w:tcPr>
            <w:tcW w:w="1228" w:type="dxa"/>
            <w:tcBorders>
              <w:top w:val="nil"/>
              <w:left w:val="single" w:color="auto" w:sz="4" w:space="0"/>
              <w:bottom w:val="nil"/>
              <w:right w:val="nil"/>
            </w:tcBorders>
            <w:vAlign w:val="center"/>
          </w:tcPr>
          <w:p w14:paraId="5EC6F8A3">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highlight w:val="none"/>
                <w:u w:val="none"/>
                <w:lang w:val="en-US" w:eastAsia="zh-CN"/>
              </w:rPr>
              <w:t>0.1</w:t>
            </w:r>
            <w:r>
              <w:rPr>
                <w:rFonts w:hint="default" w:ascii="Times New Roman" w:hAnsi="Times New Roman" w:eastAsia="宋体" w:cs="Times New Roman"/>
                <w:b w:val="0"/>
                <w:bCs w:val="0"/>
                <w:i w:val="0"/>
                <w:iCs w:val="0"/>
                <w:color w:val="auto"/>
                <w:kern w:val="0"/>
                <w:sz w:val="21"/>
                <w:szCs w:val="21"/>
                <w:u w:val="none"/>
                <w:lang w:val="en-US" w:eastAsia="zh-CN"/>
              </w:rPr>
              <w:t xml:space="preserve"> </w:t>
            </w:r>
          </w:p>
        </w:tc>
      </w:tr>
      <w:tr w14:paraId="532C06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67A894F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卫生和社会工作</w:t>
            </w:r>
          </w:p>
        </w:tc>
        <w:tc>
          <w:tcPr>
            <w:tcW w:w="1496" w:type="dxa"/>
            <w:tcBorders>
              <w:top w:val="nil"/>
              <w:left w:val="single" w:color="auto" w:sz="4" w:space="0"/>
              <w:bottom w:val="nil"/>
              <w:right w:val="single" w:color="auto" w:sz="4" w:space="0"/>
            </w:tcBorders>
            <w:vAlign w:val="center"/>
          </w:tcPr>
          <w:p w14:paraId="456FD6FE">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105</w:t>
            </w:r>
          </w:p>
        </w:tc>
        <w:tc>
          <w:tcPr>
            <w:tcW w:w="1220" w:type="dxa"/>
            <w:tcBorders>
              <w:top w:val="nil"/>
              <w:left w:val="single" w:color="auto" w:sz="4" w:space="0"/>
              <w:bottom w:val="nil"/>
              <w:right w:val="single" w:color="auto" w:sz="4" w:space="0"/>
            </w:tcBorders>
            <w:vAlign w:val="center"/>
          </w:tcPr>
          <w:p w14:paraId="4DC5E4B9">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1.6 </w:t>
            </w:r>
          </w:p>
        </w:tc>
        <w:tc>
          <w:tcPr>
            <w:tcW w:w="1450" w:type="dxa"/>
            <w:tcBorders>
              <w:top w:val="nil"/>
              <w:left w:val="single" w:color="auto" w:sz="4" w:space="0"/>
              <w:bottom w:val="nil"/>
              <w:right w:val="single" w:color="auto" w:sz="4" w:space="0"/>
            </w:tcBorders>
            <w:vAlign w:val="center"/>
          </w:tcPr>
          <w:p w14:paraId="16EC59C5">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100</w:t>
            </w:r>
          </w:p>
        </w:tc>
        <w:tc>
          <w:tcPr>
            <w:tcW w:w="1228" w:type="dxa"/>
            <w:tcBorders>
              <w:top w:val="nil"/>
              <w:left w:val="single" w:color="auto" w:sz="4" w:space="0"/>
              <w:bottom w:val="nil"/>
              <w:right w:val="nil"/>
            </w:tcBorders>
            <w:vAlign w:val="center"/>
          </w:tcPr>
          <w:p w14:paraId="15E0A827">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0.5 </w:t>
            </w:r>
          </w:p>
        </w:tc>
      </w:tr>
      <w:tr w14:paraId="79ECDF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nil"/>
              <w:right w:val="single" w:color="auto" w:sz="4" w:space="0"/>
            </w:tcBorders>
            <w:vAlign w:val="center"/>
          </w:tcPr>
          <w:p w14:paraId="1C09D76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文化、体育和娱乐业</w:t>
            </w:r>
          </w:p>
        </w:tc>
        <w:tc>
          <w:tcPr>
            <w:tcW w:w="1496" w:type="dxa"/>
            <w:tcBorders>
              <w:top w:val="nil"/>
              <w:left w:val="single" w:color="auto" w:sz="4" w:space="0"/>
              <w:bottom w:val="nil"/>
              <w:right w:val="single" w:color="auto" w:sz="4" w:space="0"/>
            </w:tcBorders>
            <w:vAlign w:val="center"/>
          </w:tcPr>
          <w:p w14:paraId="3B41E1B1">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241</w:t>
            </w:r>
          </w:p>
        </w:tc>
        <w:tc>
          <w:tcPr>
            <w:tcW w:w="1220" w:type="dxa"/>
            <w:tcBorders>
              <w:top w:val="nil"/>
              <w:left w:val="single" w:color="auto" w:sz="4" w:space="0"/>
              <w:bottom w:val="nil"/>
              <w:right w:val="single" w:color="auto" w:sz="4" w:space="0"/>
            </w:tcBorders>
            <w:vAlign w:val="center"/>
          </w:tcPr>
          <w:p w14:paraId="11C0D540">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3.7 </w:t>
            </w:r>
          </w:p>
        </w:tc>
        <w:tc>
          <w:tcPr>
            <w:tcW w:w="1450" w:type="dxa"/>
            <w:tcBorders>
              <w:top w:val="nil"/>
              <w:left w:val="single" w:color="auto" w:sz="4" w:space="0"/>
              <w:bottom w:val="nil"/>
              <w:right w:val="single" w:color="auto" w:sz="4" w:space="0"/>
            </w:tcBorders>
            <w:vAlign w:val="center"/>
          </w:tcPr>
          <w:p w14:paraId="7C4704F5">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120</w:t>
            </w:r>
          </w:p>
        </w:tc>
        <w:tc>
          <w:tcPr>
            <w:tcW w:w="1228" w:type="dxa"/>
            <w:tcBorders>
              <w:top w:val="nil"/>
              <w:left w:val="single" w:color="auto" w:sz="4" w:space="0"/>
              <w:bottom w:val="nil"/>
              <w:right w:val="nil"/>
            </w:tcBorders>
            <w:vAlign w:val="center"/>
          </w:tcPr>
          <w:p w14:paraId="67564619">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0.6 </w:t>
            </w:r>
          </w:p>
        </w:tc>
      </w:tr>
      <w:tr w14:paraId="49C755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3" w:hRule="atLeast"/>
          <w:jc w:val="center"/>
        </w:trPr>
        <w:tc>
          <w:tcPr>
            <w:tcW w:w="3906" w:type="dxa"/>
            <w:tcBorders>
              <w:top w:val="nil"/>
              <w:left w:val="nil"/>
              <w:bottom w:val="single" w:color="auto" w:sz="12" w:space="0"/>
              <w:right w:val="single" w:color="auto" w:sz="4" w:space="0"/>
            </w:tcBorders>
            <w:vAlign w:val="center"/>
          </w:tcPr>
          <w:p w14:paraId="23DE38C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6"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公共管理、社会保障和社会组织</w:t>
            </w:r>
          </w:p>
        </w:tc>
        <w:tc>
          <w:tcPr>
            <w:tcW w:w="1496" w:type="dxa"/>
            <w:tcBorders>
              <w:top w:val="nil"/>
              <w:left w:val="single" w:color="auto" w:sz="4" w:space="0"/>
              <w:bottom w:val="single" w:color="auto" w:sz="12" w:space="0"/>
              <w:right w:val="single" w:color="auto" w:sz="4" w:space="0"/>
            </w:tcBorders>
            <w:vAlign w:val="center"/>
          </w:tcPr>
          <w:p w14:paraId="35BF6FAA">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547</w:t>
            </w:r>
          </w:p>
        </w:tc>
        <w:tc>
          <w:tcPr>
            <w:tcW w:w="1220" w:type="dxa"/>
            <w:tcBorders>
              <w:top w:val="nil"/>
              <w:left w:val="single" w:color="auto" w:sz="4" w:space="0"/>
              <w:bottom w:val="single" w:color="auto" w:sz="12" w:space="0"/>
              <w:right w:val="single" w:color="auto" w:sz="4" w:space="0"/>
            </w:tcBorders>
            <w:vAlign w:val="center"/>
          </w:tcPr>
          <w:p w14:paraId="69FA6189">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8.4 </w:t>
            </w:r>
          </w:p>
        </w:tc>
        <w:tc>
          <w:tcPr>
            <w:tcW w:w="1450" w:type="dxa"/>
            <w:tcBorders>
              <w:top w:val="nil"/>
              <w:left w:val="single" w:color="auto" w:sz="4" w:space="0"/>
              <w:bottom w:val="single" w:color="auto" w:sz="12" w:space="0"/>
              <w:right w:val="single" w:color="auto" w:sz="4" w:space="0"/>
            </w:tcBorders>
            <w:vAlign w:val="center"/>
          </w:tcPr>
          <w:p w14:paraId="051BA89A">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rPr>
              <w:t>-</w:t>
            </w:r>
          </w:p>
        </w:tc>
        <w:tc>
          <w:tcPr>
            <w:tcW w:w="1228" w:type="dxa"/>
            <w:tcBorders>
              <w:top w:val="nil"/>
              <w:left w:val="single" w:color="auto" w:sz="4" w:space="0"/>
              <w:bottom w:val="single" w:color="auto" w:sz="12" w:space="0"/>
              <w:right w:val="nil"/>
            </w:tcBorders>
            <w:vAlign w:val="center"/>
          </w:tcPr>
          <w:p w14:paraId="58FAA53E">
            <w:pPr>
              <w:widowControl/>
              <w:wordWrap/>
              <w:adjustRightInd/>
              <w:snapToGrid/>
              <w:spacing w:before="0" w:after="0" w:line="240" w:lineRule="exact"/>
              <w:ind w:firstLine="0" w:firstLineChars="0"/>
              <w:jc w:val="right"/>
              <w:textAlignment w:val="center"/>
              <w:outlineLvl w:val="9"/>
              <w:rPr>
                <w:rFonts w:hint="default" w:ascii="Times New Roman" w:hAnsi="Times New Roman" w:eastAsia="宋体" w:cs="Times New Roman"/>
                <w:b w:val="0"/>
                <w:bCs w:val="0"/>
                <w:i w:val="0"/>
                <w:iCs w:val="0"/>
                <w:color w:val="auto"/>
                <w:kern w:val="0"/>
                <w:sz w:val="21"/>
                <w:szCs w:val="21"/>
                <w:u w:val="none"/>
                <w:lang w:eastAsia="zh-CN"/>
              </w:rPr>
            </w:pPr>
            <w:r>
              <w:rPr>
                <w:rFonts w:hint="default" w:ascii="Times New Roman" w:hAnsi="Times New Roman" w:eastAsia="宋体" w:cs="Times New Roman"/>
                <w:b w:val="0"/>
                <w:bCs w:val="0"/>
                <w:i w:val="0"/>
                <w:iCs w:val="0"/>
                <w:color w:val="auto"/>
                <w:kern w:val="0"/>
                <w:sz w:val="21"/>
                <w:szCs w:val="21"/>
                <w:u w:val="none"/>
                <w:lang w:val="en-US" w:eastAsia="zh-CN"/>
              </w:rPr>
              <w:t xml:space="preserve">- </w:t>
            </w:r>
          </w:p>
        </w:tc>
      </w:tr>
      <w:tr w14:paraId="2736B5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10" w:hRule="atLeast"/>
          <w:jc w:val="center"/>
        </w:trPr>
        <w:tc>
          <w:tcPr>
            <w:tcW w:w="9300" w:type="dxa"/>
            <w:gridSpan w:val="5"/>
            <w:tcBorders>
              <w:top w:val="single" w:color="auto" w:sz="12" w:space="0"/>
              <w:left w:val="nil"/>
              <w:bottom w:val="nil"/>
              <w:right w:val="nil"/>
            </w:tcBorders>
            <w:vAlign w:val="center"/>
          </w:tcPr>
          <w:p w14:paraId="08F3A64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6" w:right="6" w:firstLine="0" w:firstLineChars="0"/>
              <w:jc w:val="both"/>
              <w:textAlignment w:val="auto"/>
              <w:outlineLvl w:val="9"/>
              <w:rPr>
                <w:rFonts w:hint="default" w:ascii="Times New Roman" w:hAnsi="Times New Roman" w:eastAsia="仿宋_GB2312" w:cs="Times New Roman"/>
                <w:color w:val="auto"/>
                <w:sz w:val="21"/>
                <w:szCs w:val="21"/>
                <w:highlight w:val="none"/>
                <w:lang w:val="en-US"/>
              </w:rPr>
            </w:pPr>
            <w:r>
              <w:rPr>
                <w:rFonts w:hint="default" w:ascii="Times New Roman" w:hAnsi="Times New Roman" w:eastAsia="楷体" w:cs="Times New Roman"/>
                <w:color w:val="auto"/>
                <w:kern w:val="0"/>
                <w:sz w:val="21"/>
                <w:szCs w:val="21"/>
                <w:highlight w:val="none"/>
                <w:lang w:val="en-US" w:eastAsia="zh-CN"/>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p>
        </w:tc>
      </w:tr>
    </w:tbl>
    <w:p w14:paraId="37929FAC">
      <w:pPr>
        <w:pStyle w:val="9"/>
        <w:widowControl w:val="0"/>
        <w:wordWrap/>
        <w:adjustRightInd/>
        <w:snapToGrid/>
        <w:spacing w:before="0" w:after="0" w:line="540" w:lineRule="exact"/>
        <w:ind w:left="0" w:leftChars="0" w:right="0" w:firstLine="640" w:firstLineChars="200"/>
        <w:jc w:val="both"/>
        <w:textAlignment w:val="center"/>
        <w:outlineLvl w:val="1"/>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二、从业人员</w:t>
      </w:r>
    </w:p>
    <w:p w14:paraId="56AB25A3">
      <w:pPr>
        <w:pStyle w:val="9"/>
        <w:widowControl w:val="0"/>
        <w:wordWrap/>
        <w:adjustRightInd/>
        <w:snapToGrid/>
        <w:spacing w:before="0" w:after="0" w:line="54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2023年末，全区第二产业和第三产业法人单位从业人员106025人，其中女性从业人员45521人。第二产业从业人员33600人；第三产业从业人员72425人。个体经营户从业人员33017人，其中女性从业人员17985人。</w:t>
      </w:r>
    </w:p>
    <w:p w14:paraId="55A86799">
      <w:pPr>
        <w:pStyle w:val="9"/>
        <w:widowControl w:val="0"/>
        <w:wordWrap/>
        <w:adjustRightInd/>
        <w:snapToGrid/>
        <w:spacing w:before="0" w:after="0" w:line="54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在第二产业和第三产业法人单位从业人员中，位居前三位的行业是：建筑业18874人，占17.8%；批发和零售业15226人，占14.4%；制造业12287人，占11.6%。在个体经营户从业人员中，位居前三位的行业是：批发和零售业17347人，占52.5%；住宿和餐饮业7919人，占24%；居民服务、修理和其他服务业3823人，占11.6%（详见表2-3）。</w:t>
      </w:r>
    </w:p>
    <w:p w14:paraId="27613C0E">
      <w:pPr>
        <w:widowControl/>
        <w:pBdr>
          <w:top w:val="none" w:color="auto" w:sz="0" w:space="0"/>
          <w:left w:val="none" w:color="auto" w:sz="0" w:space="0"/>
          <w:bottom w:val="none" w:color="auto" w:sz="0" w:space="0"/>
          <w:right w:val="none" w:color="auto" w:sz="0" w:space="0"/>
        </w:pBdr>
        <w:wordWrap/>
        <w:adjustRightInd/>
        <w:snapToGrid/>
        <w:spacing w:before="0" w:beforeAutospacing="0" w:afterLines="30" w:afterAutospacing="0" w:line="60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表2-3　按行业门类分组的法人单位与个体经营户从业人员</w:t>
      </w:r>
    </w:p>
    <w:tbl>
      <w:tblPr>
        <w:tblStyle w:val="10"/>
        <w:tblW w:w="886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597"/>
        <w:gridCol w:w="1473"/>
        <w:gridCol w:w="1105"/>
        <w:gridCol w:w="1618"/>
        <w:gridCol w:w="1067"/>
      </w:tblGrid>
      <w:tr w14:paraId="467822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3597" w:type="dxa"/>
            <w:vMerge w:val="restart"/>
            <w:tcBorders>
              <w:top w:val="single" w:color="auto" w:sz="12" w:space="0"/>
              <w:left w:val="nil"/>
              <w:bottom w:val="single" w:color="auto" w:sz="4" w:space="0"/>
              <w:right w:val="single" w:color="auto" w:sz="4" w:space="0"/>
            </w:tcBorders>
            <w:vAlign w:val="center"/>
          </w:tcPr>
          <w:p w14:paraId="1CFBD04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6" w:right="6" w:firstLine="0" w:firstLineChars="0"/>
              <w:jc w:val="both"/>
              <w:textAlignment w:val="auto"/>
              <w:outlineLvl w:val="9"/>
              <w:rPr>
                <w:rFonts w:hint="default" w:ascii="Times New Roman" w:hAnsi="Times New Roman" w:eastAsia="宋体" w:cs="Times New Roman"/>
                <w:color w:val="auto"/>
                <w:sz w:val="21"/>
                <w:szCs w:val="21"/>
                <w:highlight w:val="none"/>
              </w:rPr>
            </w:pPr>
          </w:p>
        </w:tc>
        <w:tc>
          <w:tcPr>
            <w:tcW w:w="1473" w:type="dxa"/>
            <w:vMerge w:val="restart"/>
            <w:tcBorders>
              <w:top w:val="single" w:color="auto" w:sz="12" w:space="0"/>
              <w:left w:val="single" w:color="auto" w:sz="4" w:space="0"/>
              <w:bottom w:val="single" w:color="auto" w:sz="4" w:space="0"/>
              <w:right w:val="nil"/>
            </w:tcBorders>
            <w:vAlign w:val="center"/>
          </w:tcPr>
          <w:p w14:paraId="087DB03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center"/>
              <w:textAlignment w:val="auto"/>
              <w:outlineLvl w:val="9"/>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法人单位</w:t>
            </w:r>
          </w:p>
          <w:p w14:paraId="60FFE8E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center"/>
              <w:textAlignment w:val="auto"/>
              <w:outlineLvl w:val="9"/>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从业人员</w:t>
            </w:r>
          </w:p>
          <w:p w14:paraId="6028F05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c>
          <w:tcPr>
            <w:tcW w:w="1105" w:type="dxa"/>
            <w:tcBorders>
              <w:top w:val="single" w:color="auto" w:sz="12" w:space="0"/>
              <w:left w:val="nil"/>
              <w:bottom w:val="single" w:color="auto" w:sz="4" w:space="0"/>
              <w:right w:val="single" w:color="auto" w:sz="4" w:space="0"/>
            </w:tcBorders>
            <w:vAlign w:val="center"/>
          </w:tcPr>
          <w:p w14:paraId="2C77B0B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6" w:right="0" w:firstLine="0" w:firstLineChars="0"/>
              <w:jc w:val="center"/>
              <w:textAlignment w:val="auto"/>
              <w:outlineLvl w:val="9"/>
              <w:rPr>
                <w:rFonts w:hint="default" w:ascii="Times New Roman" w:hAnsi="Times New Roman" w:eastAsia="宋体" w:cs="Times New Roman"/>
                <w:b/>
                <w:bCs/>
                <w:color w:val="auto"/>
                <w:sz w:val="21"/>
                <w:szCs w:val="21"/>
                <w:highlight w:val="none"/>
              </w:rPr>
            </w:pPr>
          </w:p>
        </w:tc>
        <w:tc>
          <w:tcPr>
            <w:tcW w:w="1618" w:type="dxa"/>
            <w:vMerge w:val="restart"/>
            <w:tcBorders>
              <w:top w:val="single" w:color="auto" w:sz="12" w:space="0"/>
              <w:left w:val="single" w:color="auto" w:sz="4" w:space="0"/>
              <w:bottom w:val="single" w:color="auto" w:sz="4" w:space="0"/>
              <w:right w:val="nil"/>
            </w:tcBorders>
            <w:vAlign w:val="center"/>
          </w:tcPr>
          <w:p w14:paraId="0E1A60A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center"/>
              <w:textAlignment w:val="auto"/>
              <w:outlineLvl w:val="9"/>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个体经营户</w:t>
            </w:r>
          </w:p>
          <w:p w14:paraId="2D1C9F0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center"/>
              <w:textAlignment w:val="auto"/>
              <w:outlineLvl w:val="9"/>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从业人员</w:t>
            </w:r>
          </w:p>
          <w:p w14:paraId="11FAD8E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c>
          <w:tcPr>
            <w:tcW w:w="1067" w:type="dxa"/>
            <w:tcBorders>
              <w:top w:val="single" w:color="auto" w:sz="12" w:space="0"/>
              <w:left w:val="nil"/>
              <w:bottom w:val="single" w:color="auto" w:sz="4" w:space="0"/>
              <w:right w:val="nil"/>
            </w:tcBorders>
            <w:vAlign w:val="center"/>
          </w:tcPr>
          <w:p w14:paraId="1BEEC64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6" w:right="0" w:firstLine="0" w:firstLineChars="0"/>
              <w:jc w:val="center"/>
              <w:textAlignment w:val="auto"/>
              <w:outlineLvl w:val="9"/>
              <w:rPr>
                <w:rFonts w:hint="default" w:ascii="Times New Roman" w:hAnsi="Times New Roman" w:eastAsia="宋体" w:cs="Times New Roman"/>
                <w:b/>
                <w:bCs/>
                <w:color w:val="auto"/>
                <w:sz w:val="21"/>
                <w:szCs w:val="21"/>
                <w:highlight w:val="none"/>
              </w:rPr>
            </w:pPr>
          </w:p>
        </w:tc>
      </w:tr>
      <w:tr w14:paraId="627881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1" w:hRule="atLeast"/>
          <w:jc w:val="center"/>
        </w:trPr>
        <w:tc>
          <w:tcPr>
            <w:tcW w:w="3597" w:type="dxa"/>
            <w:vMerge w:val="continue"/>
            <w:tcBorders>
              <w:top w:val="single" w:color="auto" w:sz="4" w:space="0"/>
              <w:left w:val="nil"/>
              <w:bottom w:val="single" w:color="auto" w:sz="4" w:space="0"/>
              <w:right w:val="single" w:color="auto" w:sz="4" w:space="0"/>
            </w:tcBorders>
            <w:vAlign w:val="center"/>
          </w:tcPr>
          <w:p w14:paraId="4AEF0D8A">
            <w:pPr>
              <w:widowControl/>
              <w:wordWrap/>
              <w:adjustRightInd/>
              <w:snapToGrid/>
              <w:spacing w:before="0" w:after="0" w:line="200" w:lineRule="exact"/>
              <w:ind w:left="6" w:right="6" w:firstLine="0" w:firstLineChars="0"/>
              <w:jc w:val="both"/>
              <w:textAlignment w:val="auto"/>
              <w:outlineLvl w:val="9"/>
              <w:rPr>
                <w:rFonts w:hint="default" w:ascii="Times New Roman" w:hAnsi="Times New Roman" w:eastAsia="宋体" w:cs="Times New Roman"/>
                <w:color w:val="auto"/>
                <w:sz w:val="21"/>
                <w:szCs w:val="21"/>
                <w:highlight w:val="none"/>
              </w:rPr>
            </w:pPr>
          </w:p>
        </w:tc>
        <w:tc>
          <w:tcPr>
            <w:tcW w:w="1473" w:type="dxa"/>
            <w:vMerge w:val="continue"/>
            <w:tcBorders>
              <w:top w:val="single" w:color="auto" w:sz="4" w:space="0"/>
              <w:left w:val="single" w:color="auto" w:sz="4" w:space="0"/>
              <w:bottom w:val="single" w:color="auto" w:sz="4" w:space="0"/>
              <w:right w:val="single" w:color="auto" w:sz="4" w:space="0"/>
            </w:tcBorders>
            <w:vAlign w:val="center"/>
          </w:tcPr>
          <w:p w14:paraId="6901F12A">
            <w:pPr>
              <w:widowControl/>
              <w:wordWrap/>
              <w:adjustRightInd/>
              <w:snapToGrid/>
              <w:spacing w:before="0" w:after="0" w:line="200" w:lineRule="exact"/>
              <w:ind w:left="6" w:right="0" w:firstLine="0" w:firstLineChars="0"/>
              <w:jc w:val="center"/>
              <w:textAlignment w:val="auto"/>
              <w:outlineLvl w:val="9"/>
              <w:rPr>
                <w:rFonts w:hint="default" w:ascii="Times New Roman" w:hAnsi="Times New Roman" w:eastAsia="宋体" w:cs="Times New Roman"/>
                <w:b/>
                <w:bCs/>
                <w:color w:val="auto"/>
                <w:sz w:val="21"/>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1258020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其中：女性</w:t>
            </w:r>
          </w:p>
        </w:tc>
        <w:tc>
          <w:tcPr>
            <w:tcW w:w="1618" w:type="dxa"/>
            <w:vMerge w:val="continue"/>
            <w:tcBorders>
              <w:top w:val="single" w:color="auto" w:sz="4" w:space="0"/>
              <w:left w:val="single" w:color="auto" w:sz="4" w:space="0"/>
              <w:bottom w:val="single" w:color="auto" w:sz="4" w:space="0"/>
              <w:right w:val="single" w:color="auto" w:sz="4" w:space="0"/>
            </w:tcBorders>
            <w:vAlign w:val="center"/>
          </w:tcPr>
          <w:p w14:paraId="4DF0FD10">
            <w:pPr>
              <w:widowControl/>
              <w:wordWrap/>
              <w:adjustRightInd/>
              <w:snapToGrid/>
              <w:spacing w:before="0" w:after="0" w:line="200" w:lineRule="exact"/>
              <w:ind w:left="6" w:right="0" w:firstLine="0" w:firstLineChars="0"/>
              <w:jc w:val="center"/>
              <w:textAlignment w:val="auto"/>
              <w:outlineLvl w:val="9"/>
              <w:rPr>
                <w:rFonts w:hint="default" w:ascii="Times New Roman" w:hAnsi="Times New Roman" w:eastAsia="宋体" w:cs="Times New Roman"/>
                <w:b/>
                <w:bCs/>
                <w:color w:val="auto"/>
                <w:sz w:val="21"/>
                <w:szCs w:val="21"/>
                <w:highlight w:val="none"/>
              </w:rPr>
            </w:pPr>
          </w:p>
        </w:tc>
        <w:tc>
          <w:tcPr>
            <w:tcW w:w="1067" w:type="dxa"/>
            <w:tcBorders>
              <w:top w:val="single" w:color="auto" w:sz="4" w:space="0"/>
              <w:left w:val="single" w:color="auto" w:sz="4" w:space="0"/>
              <w:bottom w:val="single" w:color="auto" w:sz="4" w:space="0"/>
              <w:right w:val="nil"/>
            </w:tcBorders>
            <w:vAlign w:val="center"/>
          </w:tcPr>
          <w:p w14:paraId="3088E83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其中：女性</w:t>
            </w:r>
          </w:p>
        </w:tc>
      </w:tr>
      <w:tr w14:paraId="7E396F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3597" w:type="dxa"/>
            <w:tcBorders>
              <w:top w:val="single" w:color="auto" w:sz="4" w:space="0"/>
              <w:left w:val="nil"/>
              <w:bottom w:val="nil"/>
              <w:right w:val="single" w:color="auto" w:sz="4" w:space="0"/>
            </w:tcBorders>
            <w:vAlign w:val="center"/>
          </w:tcPr>
          <w:p w14:paraId="607A374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6"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1473" w:type="dxa"/>
            <w:tcBorders>
              <w:top w:val="single" w:color="auto" w:sz="4" w:space="0"/>
              <w:left w:val="single" w:color="auto" w:sz="4" w:space="0"/>
              <w:bottom w:val="nil"/>
              <w:right w:val="single" w:color="auto" w:sz="4" w:space="0"/>
            </w:tcBorders>
            <w:vAlign w:val="center"/>
          </w:tcPr>
          <w:p w14:paraId="4F19CAD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106025</w:t>
            </w:r>
          </w:p>
        </w:tc>
        <w:tc>
          <w:tcPr>
            <w:tcW w:w="1105" w:type="dxa"/>
            <w:tcBorders>
              <w:top w:val="single" w:color="auto" w:sz="4" w:space="0"/>
              <w:left w:val="single" w:color="auto" w:sz="4" w:space="0"/>
              <w:bottom w:val="nil"/>
              <w:right w:val="single" w:color="auto" w:sz="4" w:space="0"/>
            </w:tcBorders>
            <w:vAlign w:val="center"/>
          </w:tcPr>
          <w:p w14:paraId="442B44E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45521</w:t>
            </w:r>
          </w:p>
        </w:tc>
        <w:tc>
          <w:tcPr>
            <w:tcW w:w="1618" w:type="dxa"/>
            <w:tcBorders>
              <w:top w:val="single" w:color="auto" w:sz="4" w:space="0"/>
              <w:left w:val="single" w:color="auto" w:sz="4" w:space="0"/>
              <w:bottom w:val="nil"/>
              <w:right w:val="single" w:color="auto" w:sz="4" w:space="0"/>
            </w:tcBorders>
            <w:vAlign w:val="center"/>
          </w:tcPr>
          <w:p w14:paraId="4775CC5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33017</w:t>
            </w:r>
          </w:p>
        </w:tc>
        <w:tc>
          <w:tcPr>
            <w:tcW w:w="1067" w:type="dxa"/>
            <w:tcBorders>
              <w:top w:val="single" w:color="auto" w:sz="4" w:space="0"/>
              <w:left w:val="single" w:color="auto" w:sz="4" w:space="0"/>
              <w:bottom w:val="nil"/>
              <w:right w:val="nil"/>
            </w:tcBorders>
            <w:vAlign w:val="center"/>
          </w:tcPr>
          <w:p w14:paraId="631A917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17985</w:t>
            </w:r>
          </w:p>
        </w:tc>
      </w:tr>
      <w:tr w14:paraId="1E8B54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5FA5F3C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农、林、牧、渔业*</w:t>
            </w:r>
          </w:p>
        </w:tc>
        <w:tc>
          <w:tcPr>
            <w:tcW w:w="1473" w:type="dxa"/>
            <w:tcBorders>
              <w:top w:val="nil"/>
              <w:left w:val="single" w:color="auto" w:sz="4" w:space="0"/>
              <w:bottom w:val="nil"/>
              <w:right w:val="single" w:color="auto" w:sz="4" w:space="0"/>
            </w:tcBorders>
            <w:vAlign w:val="center"/>
          </w:tcPr>
          <w:p w14:paraId="6FD7976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281</w:t>
            </w:r>
          </w:p>
        </w:tc>
        <w:tc>
          <w:tcPr>
            <w:tcW w:w="1105" w:type="dxa"/>
            <w:tcBorders>
              <w:top w:val="nil"/>
              <w:left w:val="single" w:color="auto" w:sz="4" w:space="0"/>
              <w:bottom w:val="nil"/>
              <w:right w:val="single" w:color="auto" w:sz="4" w:space="0"/>
            </w:tcBorders>
            <w:vAlign w:val="center"/>
          </w:tcPr>
          <w:p w14:paraId="2D1E164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99</w:t>
            </w:r>
          </w:p>
        </w:tc>
        <w:tc>
          <w:tcPr>
            <w:tcW w:w="1618" w:type="dxa"/>
            <w:tcBorders>
              <w:top w:val="nil"/>
              <w:left w:val="single" w:color="auto" w:sz="4" w:space="0"/>
              <w:bottom w:val="nil"/>
              <w:right w:val="single" w:color="auto" w:sz="4" w:space="0"/>
            </w:tcBorders>
            <w:vAlign w:val="center"/>
          </w:tcPr>
          <w:p w14:paraId="7292443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11</w:t>
            </w:r>
          </w:p>
        </w:tc>
        <w:tc>
          <w:tcPr>
            <w:tcW w:w="1067" w:type="dxa"/>
            <w:tcBorders>
              <w:top w:val="nil"/>
              <w:left w:val="single" w:color="auto" w:sz="4" w:space="0"/>
              <w:bottom w:val="nil"/>
              <w:right w:val="nil"/>
            </w:tcBorders>
            <w:vAlign w:val="center"/>
          </w:tcPr>
          <w:p w14:paraId="151CD42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p>
        </w:tc>
      </w:tr>
      <w:tr w14:paraId="6E62D6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621A8E9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采矿业</w:t>
            </w:r>
          </w:p>
        </w:tc>
        <w:tc>
          <w:tcPr>
            <w:tcW w:w="1473" w:type="dxa"/>
            <w:tcBorders>
              <w:top w:val="nil"/>
              <w:left w:val="single" w:color="auto" w:sz="4" w:space="0"/>
              <w:bottom w:val="nil"/>
              <w:right w:val="single" w:color="auto" w:sz="4" w:space="0"/>
            </w:tcBorders>
            <w:vAlign w:val="center"/>
          </w:tcPr>
          <w:p w14:paraId="20C41F8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544</w:t>
            </w:r>
          </w:p>
        </w:tc>
        <w:tc>
          <w:tcPr>
            <w:tcW w:w="1105" w:type="dxa"/>
            <w:tcBorders>
              <w:top w:val="nil"/>
              <w:left w:val="single" w:color="auto" w:sz="4" w:space="0"/>
              <w:bottom w:val="nil"/>
              <w:right w:val="single" w:color="auto" w:sz="4" w:space="0"/>
            </w:tcBorders>
            <w:vAlign w:val="center"/>
          </w:tcPr>
          <w:p w14:paraId="71BA0B8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97</w:t>
            </w:r>
          </w:p>
        </w:tc>
        <w:tc>
          <w:tcPr>
            <w:tcW w:w="1618" w:type="dxa"/>
            <w:tcBorders>
              <w:top w:val="nil"/>
              <w:left w:val="single" w:color="auto" w:sz="4" w:space="0"/>
              <w:bottom w:val="nil"/>
              <w:right w:val="single" w:color="auto" w:sz="4" w:space="0"/>
            </w:tcBorders>
            <w:vAlign w:val="center"/>
          </w:tcPr>
          <w:p w14:paraId="0C7F371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067" w:type="dxa"/>
            <w:tcBorders>
              <w:top w:val="nil"/>
              <w:left w:val="single" w:color="auto" w:sz="4" w:space="0"/>
              <w:bottom w:val="nil"/>
              <w:right w:val="nil"/>
            </w:tcBorders>
            <w:vAlign w:val="center"/>
          </w:tcPr>
          <w:p w14:paraId="4EEC96E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14:paraId="5DF653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464B430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制造业</w:t>
            </w:r>
          </w:p>
        </w:tc>
        <w:tc>
          <w:tcPr>
            <w:tcW w:w="1473" w:type="dxa"/>
            <w:tcBorders>
              <w:top w:val="nil"/>
              <w:left w:val="single" w:color="auto" w:sz="4" w:space="0"/>
              <w:bottom w:val="nil"/>
              <w:right w:val="single" w:color="auto" w:sz="4" w:space="0"/>
            </w:tcBorders>
            <w:vAlign w:val="center"/>
          </w:tcPr>
          <w:p w14:paraId="6C447AB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12287</w:t>
            </w:r>
          </w:p>
        </w:tc>
        <w:tc>
          <w:tcPr>
            <w:tcW w:w="1105" w:type="dxa"/>
            <w:tcBorders>
              <w:top w:val="nil"/>
              <w:left w:val="single" w:color="auto" w:sz="4" w:space="0"/>
              <w:bottom w:val="nil"/>
              <w:right w:val="single" w:color="auto" w:sz="4" w:space="0"/>
            </w:tcBorders>
            <w:vAlign w:val="center"/>
          </w:tcPr>
          <w:p w14:paraId="119F673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3623</w:t>
            </w:r>
          </w:p>
        </w:tc>
        <w:tc>
          <w:tcPr>
            <w:tcW w:w="1618" w:type="dxa"/>
            <w:tcBorders>
              <w:top w:val="nil"/>
              <w:left w:val="single" w:color="auto" w:sz="4" w:space="0"/>
              <w:bottom w:val="nil"/>
              <w:right w:val="single" w:color="auto" w:sz="4" w:space="0"/>
            </w:tcBorders>
            <w:vAlign w:val="center"/>
          </w:tcPr>
          <w:p w14:paraId="215815B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1239</w:t>
            </w:r>
          </w:p>
        </w:tc>
        <w:tc>
          <w:tcPr>
            <w:tcW w:w="1067" w:type="dxa"/>
            <w:tcBorders>
              <w:top w:val="nil"/>
              <w:left w:val="single" w:color="auto" w:sz="4" w:space="0"/>
              <w:bottom w:val="nil"/>
              <w:right w:val="nil"/>
            </w:tcBorders>
            <w:vAlign w:val="center"/>
          </w:tcPr>
          <w:p w14:paraId="5CBFCA2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352</w:t>
            </w:r>
          </w:p>
        </w:tc>
      </w:tr>
      <w:tr w14:paraId="47B335A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2EE4EF4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电力、热力、燃气及水生产和供应业</w:t>
            </w:r>
          </w:p>
        </w:tc>
        <w:tc>
          <w:tcPr>
            <w:tcW w:w="1473" w:type="dxa"/>
            <w:tcBorders>
              <w:top w:val="nil"/>
              <w:left w:val="single" w:color="auto" w:sz="4" w:space="0"/>
              <w:bottom w:val="nil"/>
              <w:right w:val="single" w:color="auto" w:sz="4" w:space="0"/>
            </w:tcBorders>
            <w:vAlign w:val="center"/>
          </w:tcPr>
          <w:p w14:paraId="3C955CC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2099</w:t>
            </w:r>
          </w:p>
        </w:tc>
        <w:tc>
          <w:tcPr>
            <w:tcW w:w="1105" w:type="dxa"/>
            <w:tcBorders>
              <w:top w:val="nil"/>
              <w:left w:val="single" w:color="auto" w:sz="4" w:space="0"/>
              <w:bottom w:val="nil"/>
              <w:right w:val="single" w:color="auto" w:sz="4" w:space="0"/>
            </w:tcBorders>
            <w:vAlign w:val="center"/>
          </w:tcPr>
          <w:p w14:paraId="0A14113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564</w:t>
            </w:r>
          </w:p>
        </w:tc>
        <w:tc>
          <w:tcPr>
            <w:tcW w:w="1618" w:type="dxa"/>
            <w:tcBorders>
              <w:top w:val="nil"/>
              <w:left w:val="single" w:color="auto" w:sz="4" w:space="0"/>
              <w:bottom w:val="nil"/>
              <w:right w:val="single" w:color="auto" w:sz="4" w:space="0"/>
            </w:tcBorders>
            <w:vAlign w:val="center"/>
          </w:tcPr>
          <w:p w14:paraId="49A0B6B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p>
        </w:tc>
        <w:tc>
          <w:tcPr>
            <w:tcW w:w="1067" w:type="dxa"/>
            <w:tcBorders>
              <w:top w:val="nil"/>
              <w:left w:val="single" w:color="auto" w:sz="4" w:space="0"/>
              <w:bottom w:val="nil"/>
              <w:right w:val="nil"/>
            </w:tcBorders>
            <w:vAlign w:val="center"/>
          </w:tcPr>
          <w:p w14:paraId="064066E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p>
        </w:tc>
      </w:tr>
      <w:tr w14:paraId="4E10E6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53E3617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建筑业</w:t>
            </w:r>
          </w:p>
        </w:tc>
        <w:tc>
          <w:tcPr>
            <w:tcW w:w="1473" w:type="dxa"/>
            <w:tcBorders>
              <w:top w:val="nil"/>
              <w:left w:val="single" w:color="auto" w:sz="4" w:space="0"/>
              <w:bottom w:val="nil"/>
              <w:right w:val="single" w:color="auto" w:sz="4" w:space="0"/>
            </w:tcBorders>
            <w:vAlign w:val="center"/>
          </w:tcPr>
          <w:p w14:paraId="7976D73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18874</w:t>
            </w:r>
          </w:p>
        </w:tc>
        <w:tc>
          <w:tcPr>
            <w:tcW w:w="1105" w:type="dxa"/>
            <w:tcBorders>
              <w:top w:val="nil"/>
              <w:left w:val="single" w:color="auto" w:sz="4" w:space="0"/>
              <w:bottom w:val="nil"/>
              <w:right w:val="single" w:color="auto" w:sz="4" w:space="0"/>
            </w:tcBorders>
            <w:vAlign w:val="center"/>
          </w:tcPr>
          <w:p w14:paraId="514A134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4728</w:t>
            </w:r>
          </w:p>
        </w:tc>
        <w:tc>
          <w:tcPr>
            <w:tcW w:w="1618" w:type="dxa"/>
            <w:tcBorders>
              <w:top w:val="nil"/>
              <w:left w:val="single" w:color="auto" w:sz="4" w:space="0"/>
              <w:bottom w:val="nil"/>
              <w:right w:val="single" w:color="auto" w:sz="4" w:space="0"/>
            </w:tcBorders>
            <w:vAlign w:val="center"/>
          </w:tcPr>
          <w:p w14:paraId="20D9A2C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465</w:t>
            </w:r>
          </w:p>
        </w:tc>
        <w:tc>
          <w:tcPr>
            <w:tcW w:w="1067" w:type="dxa"/>
            <w:tcBorders>
              <w:top w:val="nil"/>
              <w:left w:val="single" w:color="auto" w:sz="4" w:space="0"/>
              <w:bottom w:val="nil"/>
              <w:right w:val="nil"/>
            </w:tcBorders>
            <w:vAlign w:val="center"/>
          </w:tcPr>
          <w:p w14:paraId="46E009B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31</w:t>
            </w:r>
          </w:p>
        </w:tc>
      </w:tr>
      <w:tr w14:paraId="52E265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2198C07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批发和零售业</w:t>
            </w:r>
          </w:p>
        </w:tc>
        <w:tc>
          <w:tcPr>
            <w:tcW w:w="1473" w:type="dxa"/>
            <w:tcBorders>
              <w:top w:val="nil"/>
              <w:left w:val="single" w:color="auto" w:sz="4" w:space="0"/>
              <w:bottom w:val="nil"/>
              <w:right w:val="single" w:color="auto" w:sz="4" w:space="0"/>
            </w:tcBorders>
            <w:vAlign w:val="center"/>
          </w:tcPr>
          <w:p w14:paraId="5053CF3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15226</w:t>
            </w:r>
          </w:p>
        </w:tc>
        <w:tc>
          <w:tcPr>
            <w:tcW w:w="1105" w:type="dxa"/>
            <w:tcBorders>
              <w:top w:val="nil"/>
              <w:left w:val="single" w:color="auto" w:sz="4" w:space="0"/>
              <w:bottom w:val="nil"/>
              <w:right w:val="single" w:color="auto" w:sz="4" w:space="0"/>
            </w:tcBorders>
            <w:vAlign w:val="center"/>
          </w:tcPr>
          <w:p w14:paraId="7E972BC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7201</w:t>
            </w:r>
          </w:p>
        </w:tc>
        <w:tc>
          <w:tcPr>
            <w:tcW w:w="1618" w:type="dxa"/>
            <w:tcBorders>
              <w:top w:val="nil"/>
              <w:left w:val="single" w:color="auto" w:sz="4" w:space="0"/>
              <w:bottom w:val="nil"/>
              <w:right w:val="single" w:color="auto" w:sz="4" w:space="0"/>
            </w:tcBorders>
            <w:vAlign w:val="center"/>
          </w:tcPr>
          <w:p w14:paraId="703E13C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17347</w:t>
            </w:r>
          </w:p>
        </w:tc>
        <w:tc>
          <w:tcPr>
            <w:tcW w:w="1067" w:type="dxa"/>
            <w:tcBorders>
              <w:top w:val="nil"/>
              <w:left w:val="single" w:color="auto" w:sz="4" w:space="0"/>
              <w:bottom w:val="nil"/>
              <w:right w:val="nil"/>
            </w:tcBorders>
            <w:vAlign w:val="center"/>
          </w:tcPr>
          <w:p w14:paraId="131C3AE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10057</w:t>
            </w:r>
          </w:p>
        </w:tc>
      </w:tr>
      <w:tr w14:paraId="7C07B2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5EA5970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交通运输、仓储和邮政业</w:t>
            </w:r>
          </w:p>
        </w:tc>
        <w:tc>
          <w:tcPr>
            <w:tcW w:w="1473" w:type="dxa"/>
            <w:tcBorders>
              <w:top w:val="nil"/>
              <w:left w:val="single" w:color="auto" w:sz="4" w:space="0"/>
              <w:bottom w:val="nil"/>
              <w:right w:val="single" w:color="auto" w:sz="4" w:space="0"/>
            </w:tcBorders>
            <w:vAlign w:val="center"/>
          </w:tcPr>
          <w:p w14:paraId="5481308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3900</w:t>
            </w:r>
          </w:p>
        </w:tc>
        <w:tc>
          <w:tcPr>
            <w:tcW w:w="1105" w:type="dxa"/>
            <w:tcBorders>
              <w:top w:val="nil"/>
              <w:left w:val="single" w:color="auto" w:sz="4" w:space="0"/>
              <w:bottom w:val="nil"/>
              <w:right w:val="single" w:color="auto" w:sz="4" w:space="0"/>
            </w:tcBorders>
            <w:vAlign w:val="center"/>
          </w:tcPr>
          <w:p w14:paraId="1F70690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1443</w:t>
            </w:r>
          </w:p>
        </w:tc>
        <w:tc>
          <w:tcPr>
            <w:tcW w:w="1618" w:type="dxa"/>
            <w:tcBorders>
              <w:top w:val="nil"/>
              <w:left w:val="single" w:color="auto" w:sz="4" w:space="0"/>
              <w:bottom w:val="nil"/>
              <w:right w:val="single" w:color="auto" w:sz="4" w:space="0"/>
            </w:tcBorders>
            <w:vAlign w:val="center"/>
          </w:tcPr>
          <w:p w14:paraId="5D4AC68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750</w:t>
            </w:r>
          </w:p>
        </w:tc>
        <w:tc>
          <w:tcPr>
            <w:tcW w:w="1067" w:type="dxa"/>
            <w:tcBorders>
              <w:top w:val="nil"/>
              <w:left w:val="single" w:color="auto" w:sz="4" w:space="0"/>
              <w:bottom w:val="nil"/>
              <w:right w:val="nil"/>
            </w:tcBorders>
            <w:vAlign w:val="center"/>
          </w:tcPr>
          <w:p w14:paraId="4DC9E26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146</w:t>
            </w:r>
          </w:p>
        </w:tc>
      </w:tr>
      <w:tr w14:paraId="07C15B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2A0F0CF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住宿和餐饮业</w:t>
            </w:r>
          </w:p>
        </w:tc>
        <w:tc>
          <w:tcPr>
            <w:tcW w:w="1473" w:type="dxa"/>
            <w:tcBorders>
              <w:top w:val="nil"/>
              <w:left w:val="single" w:color="auto" w:sz="4" w:space="0"/>
              <w:bottom w:val="nil"/>
              <w:right w:val="single" w:color="auto" w:sz="4" w:space="0"/>
            </w:tcBorders>
            <w:vAlign w:val="center"/>
          </w:tcPr>
          <w:p w14:paraId="17497CA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1669</w:t>
            </w:r>
          </w:p>
        </w:tc>
        <w:tc>
          <w:tcPr>
            <w:tcW w:w="1105" w:type="dxa"/>
            <w:tcBorders>
              <w:top w:val="nil"/>
              <w:left w:val="single" w:color="auto" w:sz="4" w:space="0"/>
              <w:bottom w:val="nil"/>
              <w:right w:val="single" w:color="auto" w:sz="4" w:space="0"/>
            </w:tcBorders>
            <w:vAlign w:val="center"/>
          </w:tcPr>
          <w:p w14:paraId="6D9D86B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1002</w:t>
            </w:r>
          </w:p>
        </w:tc>
        <w:tc>
          <w:tcPr>
            <w:tcW w:w="1618" w:type="dxa"/>
            <w:tcBorders>
              <w:top w:val="nil"/>
              <w:left w:val="single" w:color="auto" w:sz="4" w:space="0"/>
              <w:bottom w:val="nil"/>
              <w:right w:val="single" w:color="auto" w:sz="4" w:space="0"/>
            </w:tcBorders>
            <w:vAlign w:val="center"/>
          </w:tcPr>
          <w:p w14:paraId="3B29918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7919</w:t>
            </w:r>
          </w:p>
        </w:tc>
        <w:tc>
          <w:tcPr>
            <w:tcW w:w="1067" w:type="dxa"/>
            <w:tcBorders>
              <w:top w:val="nil"/>
              <w:left w:val="single" w:color="auto" w:sz="4" w:space="0"/>
              <w:bottom w:val="nil"/>
              <w:right w:val="nil"/>
            </w:tcBorders>
            <w:vAlign w:val="center"/>
          </w:tcPr>
          <w:p w14:paraId="173FB1E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4210</w:t>
            </w:r>
          </w:p>
        </w:tc>
      </w:tr>
      <w:tr w14:paraId="6C6486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71BF91B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信息传输、软件和信息技术服务业</w:t>
            </w:r>
          </w:p>
        </w:tc>
        <w:tc>
          <w:tcPr>
            <w:tcW w:w="1473" w:type="dxa"/>
            <w:tcBorders>
              <w:top w:val="nil"/>
              <w:left w:val="single" w:color="auto" w:sz="4" w:space="0"/>
              <w:bottom w:val="nil"/>
              <w:right w:val="single" w:color="auto" w:sz="4" w:space="0"/>
            </w:tcBorders>
            <w:vAlign w:val="center"/>
          </w:tcPr>
          <w:p w14:paraId="5781544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2163</w:t>
            </w:r>
          </w:p>
        </w:tc>
        <w:tc>
          <w:tcPr>
            <w:tcW w:w="1105" w:type="dxa"/>
            <w:tcBorders>
              <w:top w:val="nil"/>
              <w:left w:val="single" w:color="auto" w:sz="4" w:space="0"/>
              <w:bottom w:val="nil"/>
              <w:right w:val="single" w:color="auto" w:sz="4" w:space="0"/>
            </w:tcBorders>
            <w:vAlign w:val="center"/>
          </w:tcPr>
          <w:p w14:paraId="2278D95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967</w:t>
            </w:r>
          </w:p>
        </w:tc>
        <w:tc>
          <w:tcPr>
            <w:tcW w:w="1618" w:type="dxa"/>
            <w:tcBorders>
              <w:top w:val="nil"/>
              <w:left w:val="single" w:color="auto" w:sz="4" w:space="0"/>
              <w:bottom w:val="nil"/>
              <w:right w:val="single" w:color="auto" w:sz="4" w:space="0"/>
            </w:tcBorders>
            <w:vAlign w:val="center"/>
          </w:tcPr>
          <w:p w14:paraId="5017794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64</w:t>
            </w:r>
          </w:p>
        </w:tc>
        <w:tc>
          <w:tcPr>
            <w:tcW w:w="1067" w:type="dxa"/>
            <w:tcBorders>
              <w:top w:val="nil"/>
              <w:left w:val="single" w:color="auto" w:sz="4" w:space="0"/>
              <w:bottom w:val="nil"/>
              <w:right w:val="nil"/>
            </w:tcBorders>
            <w:vAlign w:val="center"/>
          </w:tcPr>
          <w:p w14:paraId="10C672B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32</w:t>
            </w:r>
          </w:p>
        </w:tc>
      </w:tr>
      <w:tr w14:paraId="7D2B29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44BB6D6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金融业</w:t>
            </w:r>
          </w:p>
        </w:tc>
        <w:tc>
          <w:tcPr>
            <w:tcW w:w="1473" w:type="dxa"/>
            <w:tcBorders>
              <w:top w:val="nil"/>
              <w:left w:val="single" w:color="auto" w:sz="4" w:space="0"/>
              <w:bottom w:val="nil"/>
              <w:right w:val="single" w:color="auto" w:sz="4" w:space="0"/>
            </w:tcBorders>
            <w:vAlign w:val="center"/>
          </w:tcPr>
          <w:p w14:paraId="5C207DA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6850</w:t>
            </w:r>
          </w:p>
        </w:tc>
        <w:tc>
          <w:tcPr>
            <w:tcW w:w="1105" w:type="dxa"/>
            <w:tcBorders>
              <w:top w:val="nil"/>
              <w:left w:val="single" w:color="auto" w:sz="4" w:space="0"/>
              <w:bottom w:val="nil"/>
              <w:right w:val="single" w:color="auto" w:sz="4" w:space="0"/>
            </w:tcBorders>
            <w:vAlign w:val="center"/>
          </w:tcPr>
          <w:p w14:paraId="02D1528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4185</w:t>
            </w:r>
          </w:p>
        </w:tc>
        <w:tc>
          <w:tcPr>
            <w:tcW w:w="1618" w:type="dxa"/>
            <w:tcBorders>
              <w:top w:val="nil"/>
              <w:left w:val="single" w:color="auto" w:sz="4" w:space="0"/>
              <w:bottom w:val="nil"/>
              <w:right w:val="single" w:color="auto" w:sz="4" w:space="0"/>
            </w:tcBorders>
            <w:vAlign w:val="center"/>
          </w:tcPr>
          <w:p w14:paraId="592F772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067" w:type="dxa"/>
            <w:tcBorders>
              <w:top w:val="nil"/>
              <w:left w:val="single" w:color="auto" w:sz="4" w:space="0"/>
              <w:bottom w:val="nil"/>
              <w:right w:val="nil"/>
            </w:tcBorders>
            <w:vAlign w:val="center"/>
          </w:tcPr>
          <w:p w14:paraId="2379384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14:paraId="7461A2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3180CA6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房地产业</w:t>
            </w:r>
          </w:p>
        </w:tc>
        <w:tc>
          <w:tcPr>
            <w:tcW w:w="1473" w:type="dxa"/>
            <w:tcBorders>
              <w:top w:val="nil"/>
              <w:left w:val="single" w:color="auto" w:sz="4" w:space="0"/>
              <w:bottom w:val="nil"/>
              <w:right w:val="single" w:color="auto" w:sz="4" w:space="0"/>
            </w:tcBorders>
            <w:vAlign w:val="center"/>
          </w:tcPr>
          <w:p w14:paraId="0348838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2720</w:t>
            </w:r>
          </w:p>
        </w:tc>
        <w:tc>
          <w:tcPr>
            <w:tcW w:w="1105" w:type="dxa"/>
            <w:tcBorders>
              <w:top w:val="nil"/>
              <w:left w:val="single" w:color="auto" w:sz="4" w:space="0"/>
              <w:bottom w:val="nil"/>
              <w:right w:val="single" w:color="auto" w:sz="4" w:space="0"/>
            </w:tcBorders>
            <w:vAlign w:val="center"/>
          </w:tcPr>
          <w:p w14:paraId="4225A60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1327</w:t>
            </w:r>
          </w:p>
        </w:tc>
        <w:tc>
          <w:tcPr>
            <w:tcW w:w="1618" w:type="dxa"/>
            <w:tcBorders>
              <w:top w:val="nil"/>
              <w:left w:val="single" w:color="auto" w:sz="4" w:space="0"/>
              <w:bottom w:val="nil"/>
              <w:right w:val="single" w:color="auto" w:sz="4" w:space="0"/>
            </w:tcBorders>
            <w:vAlign w:val="center"/>
          </w:tcPr>
          <w:p w14:paraId="6A81809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7</w:t>
            </w:r>
          </w:p>
        </w:tc>
        <w:tc>
          <w:tcPr>
            <w:tcW w:w="1067" w:type="dxa"/>
            <w:tcBorders>
              <w:top w:val="nil"/>
              <w:left w:val="single" w:color="auto" w:sz="4" w:space="0"/>
              <w:bottom w:val="nil"/>
              <w:right w:val="nil"/>
            </w:tcBorders>
            <w:vAlign w:val="center"/>
          </w:tcPr>
          <w:p w14:paraId="10A6EE3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p>
        </w:tc>
      </w:tr>
      <w:tr w14:paraId="5C409C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7F6E261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租赁和商务服务业</w:t>
            </w:r>
          </w:p>
        </w:tc>
        <w:tc>
          <w:tcPr>
            <w:tcW w:w="1473" w:type="dxa"/>
            <w:tcBorders>
              <w:top w:val="nil"/>
              <w:left w:val="single" w:color="auto" w:sz="4" w:space="0"/>
              <w:bottom w:val="nil"/>
              <w:right w:val="single" w:color="auto" w:sz="4" w:space="0"/>
            </w:tcBorders>
            <w:vAlign w:val="center"/>
          </w:tcPr>
          <w:p w14:paraId="1A06685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7221</w:t>
            </w:r>
          </w:p>
        </w:tc>
        <w:tc>
          <w:tcPr>
            <w:tcW w:w="1105" w:type="dxa"/>
            <w:tcBorders>
              <w:top w:val="nil"/>
              <w:left w:val="single" w:color="auto" w:sz="4" w:space="0"/>
              <w:bottom w:val="nil"/>
              <w:right w:val="single" w:color="auto" w:sz="4" w:space="0"/>
            </w:tcBorders>
            <w:vAlign w:val="center"/>
          </w:tcPr>
          <w:p w14:paraId="01FA2A0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2918</w:t>
            </w:r>
          </w:p>
        </w:tc>
        <w:tc>
          <w:tcPr>
            <w:tcW w:w="1618" w:type="dxa"/>
            <w:tcBorders>
              <w:top w:val="nil"/>
              <w:left w:val="single" w:color="auto" w:sz="4" w:space="0"/>
              <w:bottom w:val="nil"/>
              <w:right w:val="single" w:color="auto" w:sz="4" w:space="0"/>
            </w:tcBorders>
            <w:vAlign w:val="center"/>
          </w:tcPr>
          <w:p w14:paraId="015A56F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496</w:t>
            </w:r>
          </w:p>
        </w:tc>
        <w:tc>
          <w:tcPr>
            <w:tcW w:w="1067" w:type="dxa"/>
            <w:tcBorders>
              <w:top w:val="nil"/>
              <w:left w:val="single" w:color="auto" w:sz="4" w:space="0"/>
              <w:bottom w:val="nil"/>
              <w:right w:val="nil"/>
            </w:tcBorders>
            <w:vAlign w:val="center"/>
          </w:tcPr>
          <w:p w14:paraId="3874C78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222</w:t>
            </w:r>
          </w:p>
        </w:tc>
      </w:tr>
      <w:tr w14:paraId="1A4CC8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6E48722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科学研究和技术服务业</w:t>
            </w:r>
          </w:p>
        </w:tc>
        <w:tc>
          <w:tcPr>
            <w:tcW w:w="1473" w:type="dxa"/>
            <w:tcBorders>
              <w:top w:val="nil"/>
              <w:left w:val="single" w:color="auto" w:sz="4" w:space="0"/>
              <w:bottom w:val="nil"/>
              <w:right w:val="single" w:color="auto" w:sz="4" w:space="0"/>
            </w:tcBorders>
            <w:vAlign w:val="center"/>
          </w:tcPr>
          <w:p w14:paraId="0C43E0C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3511</w:t>
            </w:r>
          </w:p>
        </w:tc>
        <w:tc>
          <w:tcPr>
            <w:tcW w:w="1105" w:type="dxa"/>
            <w:tcBorders>
              <w:top w:val="nil"/>
              <w:left w:val="single" w:color="auto" w:sz="4" w:space="0"/>
              <w:bottom w:val="nil"/>
              <w:right w:val="single" w:color="auto" w:sz="4" w:space="0"/>
            </w:tcBorders>
            <w:vAlign w:val="center"/>
          </w:tcPr>
          <w:p w14:paraId="1904536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1368</w:t>
            </w:r>
          </w:p>
        </w:tc>
        <w:tc>
          <w:tcPr>
            <w:tcW w:w="1618" w:type="dxa"/>
            <w:tcBorders>
              <w:top w:val="nil"/>
              <w:left w:val="single" w:color="auto" w:sz="4" w:space="0"/>
              <w:bottom w:val="nil"/>
              <w:right w:val="single" w:color="auto" w:sz="4" w:space="0"/>
            </w:tcBorders>
            <w:vAlign w:val="center"/>
          </w:tcPr>
          <w:p w14:paraId="42D4C0E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88</w:t>
            </w:r>
          </w:p>
        </w:tc>
        <w:tc>
          <w:tcPr>
            <w:tcW w:w="1067" w:type="dxa"/>
            <w:tcBorders>
              <w:top w:val="nil"/>
              <w:left w:val="single" w:color="auto" w:sz="4" w:space="0"/>
              <w:bottom w:val="nil"/>
              <w:right w:val="nil"/>
            </w:tcBorders>
            <w:vAlign w:val="center"/>
          </w:tcPr>
          <w:p w14:paraId="6967158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52</w:t>
            </w:r>
          </w:p>
        </w:tc>
      </w:tr>
      <w:tr w14:paraId="6F483A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74844BD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水利、环境和公共设施管理业</w:t>
            </w:r>
          </w:p>
        </w:tc>
        <w:tc>
          <w:tcPr>
            <w:tcW w:w="1473" w:type="dxa"/>
            <w:tcBorders>
              <w:top w:val="nil"/>
              <w:left w:val="single" w:color="auto" w:sz="4" w:space="0"/>
              <w:bottom w:val="nil"/>
              <w:right w:val="single" w:color="auto" w:sz="4" w:space="0"/>
            </w:tcBorders>
            <w:vAlign w:val="center"/>
          </w:tcPr>
          <w:p w14:paraId="7D36251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2340</w:t>
            </w:r>
          </w:p>
        </w:tc>
        <w:tc>
          <w:tcPr>
            <w:tcW w:w="1105" w:type="dxa"/>
            <w:tcBorders>
              <w:top w:val="nil"/>
              <w:left w:val="single" w:color="auto" w:sz="4" w:space="0"/>
              <w:bottom w:val="nil"/>
              <w:right w:val="single" w:color="auto" w:sz="4" w:space="0"/>
            </w:tcBorders>
            <w:vAlign w:val="center"/>
          </w:tcPr>
          <w:p w14:paraId="2075B32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1161</w:t>
            </w:r>
          </w:p>
        </w:tc>
        <w:tc>
          <w:tcPr>
            <w:tcW w:w="1618" w:type="dxa"/>
            <w:tcBorders>
              <w:top w:val="nil"/>
              <w:left w:val="single" w:color="auto" w:sz="4" w:space="0"/>
              <w:bottom w:val="nil"/>
              <w:right w:val="single" w:color="auto" w:sz="4" w:space="0"/>
            </w:tcBorders>
            <w:vAlign w:val="center"/>
          </w:tcPr>
          <w:p w14:paraId="290224A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16</w:t>
            </w:r>
          </w:p>
        </w:tc>
        <w:tc>
          <w:tcPr>
            <w:tcW w:w="1067" w:type="dxa"/>
            <w:tcBorders>
              <w:top w:val="nil"/>
              <w:left w:val="single" w:color="auto" w:sz="4" w:space="0"/>
              <w:bottom w:val="nil"/>
              <w:right w:val="nil"/>
            </w:tcBorders>
            <w:vAlign w:val="center"/>
          </w:tcPr>
          <w:p w14:paraId="31E6493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p>
        </w:tc>
      </w:tr>
      <w:tr w14:paraId="482C029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3C5C3ED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居民服务、修理和其他服务业</w:t>
            </w:r>
          </w:p>
        </w:tc>
        <w:tc>
          <w:tcPr>
            <w:tcW w:w="1473" w:type="dxa"/>
            <w:tcBorders>
              <w:top w:val="nil"/>
              <w:left w:val="single" w:color="auto" w:sz="4" w:space="0"/>
              <w:bottom w:val="nil"/>
              <w:right w:val="single" w:color="auto" w:sz="4" w:space="0"/>
            </w:tcBorders>
            <w:vAlign w:val="center"/>
          </w:tcPr>
          <w:p w14:paraId="6473CC8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1771</w:t>
            </w:r>
          </w:p>
        </w:tc>
        <w:tc>
          <w:tcPr>
            <w:tcW w:w="1105" w:type="dxa"/>
            <w:tcBorders>
              <w:top w:val="nil"/>
              <w:left w:val="single" w:color="auto" w:sz="4" w:space="0"/>
              <w:bottom w:val="nil"/>
              <w:right w:val="single" w:color="auto" w:sz="4" w:space="0"/>
            </w:tcBorders>
            <w:vAlign w:val="center"/>
          </w:tcPr>
          <w:p w14:paraId="5FB35C3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861</w:t>
            </w:r>
          </w:p>
        </w:tc>
        <w:tc>
          <w:tcPr>
            <w:tcW w:w="1618" w:type="dxa"/>
            <w:tcBorders>
              <w:top w:val="nil"/>
              <w:left w:val="single" w:color="auto" w:sz="4" w:space="0"/>
              <w:bottom w:val="nil"/>
              <w:right w:val="single" w:color="auto" w:sz="4" w:space="0"/>
            </w:tcBorders>
            <w:vAlign w:val="center"/>
          </w:tcPr>
          <w:p w14:paraId="5C30A9E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3823</w:t>
            </w:r>
          </w:p>
        </w:tc>
        <w:tc>
          <w:tcPr>
            <w:tcW w:w="1067" w:type="dxa"/>
            <w:tcBorders>
              <w:top w:val="nil"/>
              <w:left w:val="single" w:color="auto" w:sz="4" w:space="0"/>
              <w:bottom w:val="nil"/>
              <w:right w:val="nil"/>
            </w:tcBorders>
            <w:vAlign w:val="center"/>
          </w:tcPr>
          <w:p w14:paraId="2DD2005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2326</w:t>
            </w:r>
          </w:p>
        </w:tc>
      </w:tr>
      <w:tr w14:paraId="083967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37AA5AF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教育</w:t>
            </w:r>
          </w:p>
        </w:tc>
        <w:tc>
          <w:tcPr>
            <w:tcW w:w="1473" w:type="dxa"/>
            <w:tcBorders>
              <w:top w:val="nil"/>
              <w:left w:val="single" w:color="auto" w:sz="4" w:space="0"/>
              <w:bottom w:val="nil"/>
              <w:right w:val="single" w:color="auto" w:sz="4" w:space="0"/>
            </w:tcBorders>
            <w:vAlign w:val="center"/>
          </w:tcPr>
          <w:p w14:paraId="42BD17F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5841</w:t>
            </w:r>
          </w:p>
        </w:tc>
        <w:tc>
          <w:tcPr>
            <w:tcW w:w="1105" w:type="dxa"/>
            <w:tcBorders>
              <w:top w:val="nil"/>
              <w:left w:val="single" w:color="auto" w:sz="4" w:space="0"/>
              <w:bottom w:val="nil"/>
              <w:right w:val="single" w:color="auto" w:sz="4" w:space="0"/>
            </w:tcBorders>
            <w:vAlign w:val="center"/>
          </w:tcPr>
          <w:p w14:paraId="52FB335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4301</w:t>
            </w:r>
          </w:p>
        </w:tc>
        <w:tc>
          <w:tcPr>
            <w:tcW w:w="1618" w:type="dxa"/>
            <w:tcBorders>
              <w:top w:val="nil"/>
              <w:left w:val="single" w:color="auto" w:sz="4" w:space="0"/>
              <w:bottom w:val="nil"/>
              <w:right w:val="single" w:color="auto" w:sz="4" w:space="0"/>
            </w:tcBorders>
            <w:vAlign w:val="center"/>
          </w:tcPr>
          <w:p w14:paraId="18EC3DD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112</w:t>
            </w:r>
          </w:p>
        </w:tc>
        <w:tc>
          <w:tcPr>
            <w:tcW w:w="1067" w:type="dxa"/>
            <w:tcBorders>
              <w:top w:val="nil"/>
              <w:left w:val="single" w:color="auto" w:sz="4" w:space="0"/>
              <w:bottom w:val="nil"/>
              <w:right w:val="nil"/>
            </w:tcBorders>
            <w:vAlign w:val="center"/>
          </w:tcPr>
          <w:p w14:paraId="0483298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72</w:t>
            </w:r>
          </w:p>
        </w:tc>
      </w:tr>
      <w:tr w14:paraId="66C0D0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3D3E510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卫生和社会工作</w:t>
            </w:r>
          </w:p>
        </w:tc>
        <w:tc>
          <w:tcPr>
            <w:tcW w:w="1473" w:type="dxa"/>
            <w:tcBorders>
              <w:top w:val="nil"/>
              <w:left w:val="single" w:color="auto" w:sz="4" w:space="0"/>
              <w:bottom w:val="nil"/>
              <w:right w:val="single" w:color="auto" w:sz="4" w:space="0"/>
            </w:tcBorders>
            <w:vAlign w:val="center"/>
          </w:tcPr>
          <w:p w14:paraId="0D6DA67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7825</w:t>
            </w:r>
          </w:p>
        </w:tc>
        <w:tc>
          <w:tcPr>
            <w:tcW w:w="1105" w:type="dxa"/>
            <w:tcBorders>
              <w:top w:val="nil"/>
              <w:left w:val="single" w:color="auto" w:sz="4" w:space="0"/>
              <w:bottom w:val="nil"/>
              <w:right w:val="single" w:color="auto" w:sz="4" w:space="0"/>
            </w:tcBorders>
            <w:vAlign w:val="center"/>
          </w:tcPr>
          <w:p w14:paraId="0409835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5628</w:t>
            </w:r>
          </w:p>
        </w:tc>
        <w:tc>
          <w:tcPr>
            <w:tcW w:w="1618" w:type="dxa"/>
            <w:tcBorders>
              <w:top w:val="nil"/>
              <w:left w:val="single" w:color="auto" w:sz="4" w:space="0"/>
              <w:bottom w:val="nil"/>
              <w:right w:val="single" w:color="auto" w:sz="4" w:space="0"/>
            </w:tcBorders>
            <w:vAlign w:val="center"/>
          </w:tcPr>
          <w:p w14:paraId="5EA7159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293</w:t>
            </w:r>
          </w:p>
        </w:tc>
        <w:tc>
          <w:tcPr>
            <w:tcW w:w="1067" w:type="dxa"/>
            <w:tcBorders>
              <w:top w:val="nil"/>
              <w:left w:val="single" w:color="auto" w:sz="4" w:space="0"/>
              <w:bottom w:val="nil"/>
              <w:right w:val="nil"/>
            </w:tcBorders>
            <w:vAlign w:val="center"/>
          </w:tcPr>
          <w:p w14:paraId="4DB8CA9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226</w:t>
            </w:r>
          </w:p>
        </w:tc>
      </w:tr>
      <w:tr w14:paraId="67DA7C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3597" w:type="dxa"/>
            <w:tcBorders>
              <w:top w:val="nil"/>
              <w:left w:val="nil"/>
              <w:bottom w:val="nil"/>
              <w:right w:val="single" w:color="auto" w:sz="4" w:space="0"/>
            </w:tcBorders>
            <w:vAlign w:val="center"/>
          </w:tcPr>
          <w:p w14:paraId="2E32491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文化、体育和娱乐业</w:t>
            </w:r>
          </w:p>
        </w:tc>
        <w:tc>
          <w:tcPr>
            <w:tcW w:w="1473" w:type="dxa"/>
            <w:tcBorders>
              <w:top w:val="nil"/>
              <w:left w:val="single" w:color="auto" w:sz="4" w:space="0"/>
              <w:bottom w:val="nil"/>
              <w:right w:val="single" w:color="auto" w:sz="4" w:space="0"/>
            </w:tcBorders>
            <w:vAlign w:val="center"/>
          </w:tcPr>
          <w:p w14:paraId="31355BA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1785</w:t>
            </w:r>
          </w:p>
        </w:tc>
        <w:tc>
          <w:tcPr>
            <w:tcW w:w="1105" w:type="dxa"/>
            <w:tcBorders>
              <w:top w:val="nil"/>
              <w:left w:val="single" w:color="auto" w:sz="4" w:space="0"/>
              <w:bottom w:val="nil"/>
              <w:right w:val="single" w:color="auto" w:sz="4" w:space="0"/>
            </w:tcBorders>
            <w:vAlign w:val="center"/>
          </w:tcPr>
          <w:p w14:paraId="57A4402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852</w:t>
            </w:r>
          </w:p>
        </w:tc>
        <w:tc>
          <w:tcPr>
            <w:tcW w:w="1618" w:type="dxa"/>
            <w:tcBorders>
              <w:top w:val="nil"/>
              <w:left w:val="single" w:color="auto" w:sz="4" w:space="0"/>
              <w:bottom w:val="nil"/>
              <w:right w:val="single" w:color="auto" w:sz="4" w:space="0"/>
            </w:tcBorders>
            <w:vAlign w:val="center"/>
          </w:tcPr>
          <w:p w14:paraId="58CDBFF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387</w:t>
            </w:r>
          </w:p>
        </w:tc>
        <w:tc>
          <w:tcPr>
            <w:tcW w:w="1067" w:type="dxa"/>
            <w:tcBorders>
              <w:top w:val="nil"/>
              <w:left w:val="single" w:color="auto" w:sz="4" w:space="0"/>
              <w:bottom w:val="nil"/>
              <w:right w:val="nil"/>
            </w:tcBorders>
            <w:vAlign w:val="center"/>
          </w:tcPr>
          <w:p w14:paraId="7260749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254</w:t>
            </w:r>
          </w:p>
        </w:tc>
      </w:tr>
      <w:tr w14:paraId="017577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9" w:hRule="atLeast"/>
          <w:jc w:val="center"/>
        </w:trPr>
        <w:tc>
          <w:tcPr>
            <w:tcW w:w="3597" w:type="dxa"/>
            <w:tcBorders>
              <w:top w:val="nil"/>
              <w:left w:val="nil"/>
              <w:bottom w:val="single" w:color="auto" w:sz="12" w:space="0"/>
              <w:right w:val="single" w:color="auto" w:sz="4" w:space="0"/>
            </w:tcBorders>
            <w:vAlign w:val="center"/>
          </w:tcPr>
          <w:p w14:paraId="3EACD7B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公共管理、社会保障和社会组织</w:t>
            </w:r>
          </w:p>
        </w:tc>
        <w:tc>
          <w:tcPr>
            <w:tcW w:w="1473" w:type="dxa"/>
            <w:tcBorders>
              <w:top w:val="nil"/>
              <w:left w:val="single" w:color="auto" w:sz="4" w:space="0"/>
              <w:bottom w:val="single" w:color="auto" w:sz="12" w:space="0"/>
              <w:right w:val="single" w:color="auto" w:sz="4" w:space="0"/>
            </w:tcBorders>
            <w:vAlign w:val="center"/>
          </w:tcPr>
          <w:p w14:paraId="208E3F9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9118</w:t>
            </w:r>
          </w:p>
        </w:tc>
        <w:tc>
          <w:tcPr>
            <w:tcW w:w="1105" w:type="dxa"/>
            <w:tcBorders>
              <w:top w:val="nil"/>
              <w:left w:val="single" w:color="auto" w:sz="4" w:space="0"/>
              <w:bottom w:val="single" w:color="auto" w:sz="12" w:space="0"/>
              <w:right w:val="single" w:color="auto" w:sz="4" w:space="0"/>
            </w:tcBorders>
            <w:vAlign w:val="center"/>
          </w:tcPr>
          <w:p w14:paraId="2E7A544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0" w:leftChars="0" w:right="0" w:firstLine="0" w:firstLineChars="0"/>
              <w:jc w:val="righ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3196</w:t>
            </w:r>
          </w:p>
        </w:tc>
        <w:tc>
          <w:tcPr>
            <w:tcW w:w="1618" w:type="dxa"/>
            <w:tcBorders>
              <w:top w:val="nil"/>
              <w:left w:val="single" w:color="auto" w:sz="4" w:space="0"/>
              <w:bottom w:val="single" w:color="auto" w:sz="12" w:space="0"/>
              <w:right w:val="single" w:color="auto" w:sz="4" w:space="0"/>
            </w:tcBorders>
            <w:vAlign w:val="center"/>
          </w:tcPr>
          <w:p w14:paraId="298CDA43">
            <w:pPr>
              <w:widowControl/>
              <w:wordWrap/>
              <w:adjustRightInd/>
              <w:snapToGrid/>
              <w:spacing w:before="0" w:after="0" w:line="200" w:lineRule="exact"/>
              <w:ind w:firstLine="0" w:firstLineChars="0"/>
              <w:jc w:val="right"/>
              <w:textAlignment w:val="auto"/>
              <w:outlineLvl w:val="9"/>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i w:val="0"/>
                <w:color w:val="auto"/>
                <w:kern w:val="2"/>
                <w:sz w:val="21"/>
                <w:szCs w:val="21"/>
                <w:highlight w:val="none"/>
                <w:u w:val="none"/>
                <w:lang w:val="en-US" w:eastAsia="zh-CN" w:bidi="ar-SA"/>
              </w:rPr>
              <w:t>-</w:t>
            </w:r>
          </w:p>
        </w:tc>
        <w:tc>
          <w:tcPr>
            <w:tcW w:w="1067" w:type="dxa"/>
            <w:tcBorders>
              <w:top w:val="nil"/>
              <w:left w:val="single" w:color="auto" w:sz="4" w:space="0"/>
              <w:bottom w:val="single" w:color="auto" w:sz="12" w:space="0"/>
              <w:right w:val="nil"/>
            </w:tcBorders>
            <w:vAlign w:val="center"/>
          </w:tcPr>
          <w:p w14:paraId="2831619D">
            <w:pPr>
              <w:widowControl/>
              <w:wordWrap/>
              <w:adjustRightInd/>
              <w:snapToGrid/>
              <w:spacing w:before="0" w:after="0" w:line="200" w:lineRule="exact"/>
              <w:ind w:firstLine="0" w:firstLineChars="0"/>
              <w:jc w:val="right"/>
              <w:textAlignment w:val="auto"/>
              <w:outlineLvl w:val="9"/>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cs="Times New Roman"/>
                <w:i w:val="0"/>
                <w:color w:val="auto"/>
                <w:kern w:val="2"/>
                <w:sz w:val="21"/>
                <w:szCs w:val="21"/>
                <w:highlight w:val="none"/>
                <w:u w:val="none"/>
                <w:lang w:val="en-US" w:eastAsia="zh-CN" w:bidi="ar-SA"/>
              </w:rPr>
              <w:t>-</w:t>
            </w:r>
          </w:p>
        </w:tc>
      </w:tr>
      <w:tr w14:paraId="174449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3" w:hRule="atLeast"/>
          <w:jc w:val="center"/>
        </w:trPr>
        <w:tc>
          <w:tcPr>
            <w:tcW w:w="8860" w:type="dxa"/>
            <w:gridSpan w:val="5"/>
            <w:tcBorders>
              <w:top w:val="single" w:color="auto" w:sz="12" w:space="0"/>
              <w:left w:val="nil"/>
              <w:bottom w:val="nil"/>
              <w:right w:val="nil"/>
            </w:tcBorders>
            <w:vAlign w:val="center"/>
          </w:tcPr>
          <w:p w14:paraId="1A13F59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00" w:lineRule="exact"/>
              <w:ind w:left="6" w:right="6" w:firstLine="0" w:firstLineChars="0"/>
              <w:jc w:val="both"/>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楷体" w:cs="Times New Roman"/>
                <w:color w:val="auto"/>
                <w:kern w:val="0"/>
                <w:sz w:val="21"/>
                <w:szCs w:val="21"/>
                <w:highlight w:val="none"/>
                <w:lang w:val="en-US" w:eastAsia="zh-CN"/>
              </w:rPr>
              <w:t>注：表中农、林、牧、渔业仅包括从事农、林、牧、渔专业及辅助性活动的法人单位与个体经营户从业人员。表中房地产业包括房地产开发经营、物业管理、房地产中介服务、房地产租赁经营和其他房地产业。</w:t>
            </w:r>
          </w:p>
        </w:tc>
      </w:tr>
    </w:tbl>
    <w:p w14:paraId="405D189D">
      <w:pPr>
        <w:pStyle w:val="9"/>
        <w:widowControl w:val="0"/>
        <w:wordWrap/>
        <w:adjustRightInd/>
        <w:snapToGrid/>
        <w:spacing w:before="0" w:after="0" w:line="540" w:lineRule="exact"/>
        <w:ind w:left="0" w:leftChars="0" w:right="0" w:firstLine="640" w:firstLineChars="200"/>
        <w:jc w:val="both"/>
        <w:textAlignment w:val="center"/>
        <w:outlineLvl w:val="1"/>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三、资产负债状况和营业收入</w:t>
      </w:r>
    </w:p>
    <w:p w14:paraId="6F9DA222">
      <w:pPr>
        <w:pStyle w:val="9"/>
        <w:widowControl w:val="0"/>
        <w:wordWrap/>
        <w:adjustRightInd/>
        <w:snapToGrid/>
        <w:spacing w:before="0" w:after="0" w:line="54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sz w:val="32"/>
          <w:szCs w:val="32"/>
          <w:u w:val="none"/>
          <w:lang w:val="en-US" w:eastAsia="zh-CN"/>
        </w:rPr>
        <w:t>2023</w:t>
      </w:r>
      <w:r>
        <w:rPr>
          <w:rFonts w:hint="default" w:ascii="Times New Roman" w:hAnsi="Times New Roman" w:eastAsia="仿宋_GB2312" w:cs="Times New Roman"/>
          <w:color w:val="auto"/>
          <w:kern w:val="2"/>
          <w:sz w:val="32"/>
          <w:szCs w:val="32"/>
          <w:u w:val="none"/>
          <w:lang w:val="en-US" w:eastAsia="zh-CN" w:bidi="ar-SA"/>
        </w:rPr>
        <w:t>年末，</w:t>
      </w:r>
      <w:r>
        <w:rPr>
          <w:rFonts w:hint="default" w:ascii="Times New Roman" w:hAnsi="Times New Roman" w:eastAsia="仿宋_GB2312" w:cs="Times New Roman"/>
          <w:color w:val="auto"/>
          <w:sz w:val="32"/>
          <w:szCs w:val="32"/>
          <w:u w:val="none"/>
          <w:lang w:val="en-US" w:eastAsia="zh-CN"/>
        </w:rPr>
        <w:t>湖滨区</w:t>
      </w:r>
      <w:r>
        <w:rPr>
          <w:rFonts w:hint="default" w:ascii="Times New Roman" w:hAnsi="Times New Roman" w:eastAsia="仿宋_GB2312" w:cs="Times New Roman"/>
          <w:color w:val="auto"/>
          <w:kern w:val="2"/>
          <w:sz w:val="32"/>
          <w:szCs w:val="32"/>
          <w:u w:val="none"/>
          <w:lang w:val="en-US" w:eastAsia="zh-CN" w:bidi="ar-SA"/>
        </w:rPr>
        <w:t>第二产业和第三产业法人单位资产总计28175746.9万元。其中，第二产业法人单位资产总计4834870.3万元；第三产业法人单位资产总计23340876.6万元。</w:t>
      </w:r>
    </w:p>
    <w:p w14:paraId="4EEB21F5">
      <w:pPr>
        <w:pStyle w:val="9"/>
        <w:widowControl w:val="0"/>
        <w:wordWrap/>
        <w:adjustRightInd/>
        <w:snapToGrid/>
        <w:spacing w:before="0" w:after="0" w:line="540" w:lineRule="exact"/>
        <w:ind w:left="0" w:leftChars="0" w:right="0" w:firstLine="640" w:firstLineChars="200"/>
        <w:jc w:val="both"/>
        <w:textAlignment w:val="center"/>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w:t>
      </w:r>
      <w:r>
        <w:rPr>
          <w:rFonts w:hint="default" w:ascii="Times New Roman" w:hAnsi="Times New Roman" w:eastAsia="仿宋_GB2312" w:cs="Times New Roman"/>
          <w:color w:val="auto"/>
          <w:sz w:val="32"/>
          <w:szCs w:val="32"/>
          <w:u w:val="none"/>
          <w:lang w:val="en-US" w:eastAsia="zh-CN"/>
        </w:rPr>
        <w:t>湖滨区</w:t>
      </w:r>
      <w:r>
        <w:rPr>
          <w:rFonts w:hint="default" w:ascii="Times New Roman" w:hAnsi="Times New Roman" w:eastAsia="仿宋_GB2312" w:cs="Times New Roman"/>
          <w:color w:val="auto"/>
          <w:kern w:val="2"/>
          <w:sz w:val="32"/>
          <w:szCs w:val="32"/>
          <w:u w:val="none"/>
          <w:lang w:val="en-US" w:eastAsia="zh-CN" w:bidi="ar-SA"/>
        </w:rPr>
        <w:t>第二产业和第三产业法人单位负债合计5765475.9万元。其中，第二产业法人单位负债合计3042082.1万元；第三产业法人单位负债合计2723393.8万元。</w:t>
      </w:r>
    </w:p>
    <w:p w14:paraId="625AF6A9">
      <w:pPr>
        <w:pStyle w:val="9"/>
        <w:widowControl w:val="0"/>
        <w:wordWrap/>
        <w:adjustRightInd/>
        <w:snapToGrid/>
        <w:spacing w:before="0" w:after="0" w:line="540" w:lineRule="exact"/>
        <w:ind w:left="0" w:leftChars="0" w:right="0" w:firstLine="640" w:firstLineChars="200"/>
        <w:jc w:val="both"/>
        <w:textAlignment w:val="center"/>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w:t>
      </w:r>
      <w:r>
        <w:rPr>
          <w:rFonts w:hint="default" w:ascii="Times New Roman" w:hAnsi="Times New Roman" w:eastAsia="仿宋_GB2312" w:cs="Times New Roman"/>
          <w:color w:val="auto"/>
          <w:sz w:val="32"/>
          <w:szCs w:val="32"/>
          <w:u w:val="none"/>
          <w:lang w:val="en-US" w:eastAsia="zh-CN"/>
        </w:rPr>
        <w:t>湖滨区</w:t>
      </w:r>
      <w:r>
        <w:rPr>
          <w:rFonts w:hint="default" w:ascii="Times New Roman" w:hAnsi="Times New Roman" w:eastAsia="仿宋_GB2312" w:cs="Times New Roman"/>
          <w:color w:val="auto"/>
          <w:kern w:val="2"/>
          <w:sz w:val="32"/>
          <w:szCs w:val="32"/>
          <w:u w:val="none"/>
          <w:lang w:val="en-US" w:eastAsia="zh-CN" w:bidi="ar-SA"/>
        </w:rPr>
        <w:t>第二产业和第三产业企业法人单位实现营业收入7306594.4万元。其中，第二产业营业收入3494614.9万元；第三产业营业收入3811979.5万元（详见表2-4）。</w:t>
      </w:r>
    </w:p>
    <w:p w14:paraId="469A1FDD">
      <w:pPr>
        <w:pStyle w:val="9"/>
        <w:widowControl w:val="0"/>
        <w:wordWrap/>
        <w:adjustRightInd w:val="0"/>
        <w:snapToGrid/>
        <w:spacing w:line="600" w:lineRule="exact"/>
        <w:ind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表2-4　按行业门类分组的单位主要经济指标</w:t>
      </w:r>
    </w:p>
    <w:tbl>
      <w:tblPr>
        <w:tblStyle w:val="10"/>
        <w:tblW w:w="898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385"/>
        <w:gridCol w:w="1413"/>
        <w:gridCol w:w="1443"/>
        <w:gridCol w:w="1739"/>
      </w:tblGrid>
      <w:tr w14:paraId="08E0D5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30" w:hRule="atLeast"/>
          <w:tblHeader/>
          <w:jc w:val="center"/>
        </w:trPr>
        <w:tc>
          <w:tcPr>
            <w:tcW w:w="4385" w:type="dxa"/>
            <w:tcBorders>
              <w:top w:val="single" w:color="auto" w:sz="12" w:space="0"/>
              <w:left w:val="nil"/>
              <w:bottom w:val="single" w:color="auto" w:sz="4" w:space="0"/>
              <w:right w:val="single" w:color="auto" w:sz="4" w:space="0"/>
            </w:tcBorders>
            <w:vAlign w:val="center"/>
          </w:tcPr>
          <w:p w14:paraId="6B5B00C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1413" w:type="dxa"/>
            <w:tcBorders>
              <w:top w:val="single" w:color="auto" w:sz="12" w:space="0"/>
              <w:left w:val="single" w:color="auto" w:sz="4" w:space="0"/>
              <w:bottom w:val="single" w:color="auto" w:sz="4" w:space="0"/>
              <w:right w:val="single" w:color="auto" w:sz="4" w:space="0"/>
            </w:tcBorders>
            <w:vAlign w:val="center"/>
          </w:tcPr>
          <w:p w14:paraId="0DF6543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法人单位</w:t>
            </w:r>
          </w:p>
          <w:p w14:paraId="75C084D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资产总计</w:t>
            </w:r>
          </w:p>
          <w:p w14:paraId="1B519BB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443" w:type="dxa"/>
            <w:tcBorders>
              <w:top w:val="single" w:color="auto" w:sz="12" w:space="0"/>
              <w:left w:val="single" w:color="auto" w:sz="4" w:space="0"/>
              <w:bottom w:val="single" w:color="auto" w:sz="4" w:space="0"/>
              <w:right w:val="single" w:color="auto" w:sz="4" w:space="0"/>
            </w:tcBorders>
            <w:vAlign w:val="center"/>
          </w:tcPr>
          <w:p w14:paraId="2616190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法人单位</w:t>
            </w:r>
          </w:p>
          <w:p w14:paraId="347B166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负债合计</w:t>
            </w:r>
          </w:p>
          <w:p w14:paraId="24F364D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739" w:type="dxa"/>
            <w:tcBorders>
              <w:top w:val="single" w:color="auto" w:sz="12" w:space="0"/>
              <w:left w:val="single" w:color="auto" w:sz="4" w:space="0"/>
              <w:bottom w:val="single" w:color="auto" w:sz="4" w:space="0"/>
              <w:right w:val="nil"/>
            </w:tcBorders>
            <w:vAlign w:val="center"/>
          </w:tcPr>
          <w:p w14:paraId="553ED66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企业法人单位</w:t>
            </w:r>
          </w:p>
          <w:p w14:paraId="73D4DA8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营业收入</w:t>
            </w:r>
          </w:p>
          <w:p w14:paraId="7B8E8B3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r>
      <w:tr w14:paraId="6A3682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4385" w:type="dxa"/>
            <w:tcBorders>
              <w:top w:val="single" w:color="auto" w:sz="4" w:space="0"/>
              <w:left w:val="nil"/>
              <w:bottom w:val="nil"/>
              <w:right w:val="single" w:color="auto" w:sz="4" w:space="0"/>
            </w:tcBorders>
            <w:vAlign w:val="center"/>
          </w:tcPr>
          <w:p w14:paraId="4F25439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1413" w:type="dxa"/>
            <w:tcBorders>
              <w:top w:val="single" w:color="auto" w:sz="4" w:space="0"/>
              <w:left w:val="single" w:color="auto" w:sz="4" w:space="0"/>
              <w:bottom w:val="nil"/>
              <w:right w:val="single" w:color="auto" w:sz="4" w:space="0"/>
            </w:tcBorders>
            <w:vAlign w:val="center"/>
          </w:tcPr>
          <w:p w14:paraId="25145A34">
            <w:pPr>
              <w:widowControl/>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28175746.9</w:t>
            </w:r>
          </w:p>
        </w:tc>
        <w:tc>
          <w:tcPr>
            <w:tcW w:w="1443" w:type="dxa"/>
            <w:tcBorders>
              <w:top w:val="single" w:color="auto" w:sz="4" w:space="0"/>
              <w:left w:val="single" w:color="auto" w:sz="4" w:space="0"/>
              <w:bottom w:val="nil"/>
              <w:right w:val="single" w:color="auto" w:sz="4" w:space="0"/>
            </w:tcBorders>
            <w:vAlign w:val="center"/>
          </w:tcPr>
          <w:p w14:paraId="7CF6621F">
            <w:pPr>
              <w:widowControl/>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5765475.9</w:t>
            </w:r>
          </w:p>
        </w:tc>
        <w:tc>
          <w:tcPr>
            <w:tcW w:w="1739" w:type="dxa"/>
            <w:tcBorders>
              <w:top w:val="single" w:color="auto" w:sz="4" w:space="0"/>
              <w:left w:val="single" w:color="auto" w:sz="4" w:space="0"/>
              <w:bottom w:val="nil"/>
              <w:right w:val="nil"/>
            </w:tcBorders>
            <w:vAlign w:val="center"/>
          </w:tcPr>
          <w:p w14:paraId="45F2418C">
            <w:pPr>
              <w:widowControl/>
              <w:jc w:val="right"/>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rPr>
              <w:t>7306594.4</w:t>
            </w:r>
          </w:p>
        </w:tc>
      </w:tr>
      <w:tr w14:paraId="0A441A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19CF955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农、林、牧、渔业</w:t>
            </w:r>
            <w:r>
              <w:rPr>
                <w:rFonts w:hint="default" w:ascii="Times New Roman" w:hAnsi="Times New Roman" w:eastAsia="宋体" w:cs="Times New Roman"/>
                <w:color w:val="auto"/>
                <w:kern w:val="0"/>
                <w:sz w:val="21"/>
                <w:szCs w:val="21"/>
                <w:highlight w:val="none"/>
                <w:lang w:eastAsia="zh-CN"/>
              </w:rPr>
              <w:t>*</w:t>
            </w:r>
          </w:p>
        </w:tc>
        <w:tc>
          <w:tcPr>
            <w:tcW w:w="1413" w:type="dxa"/>
            <w:tcBorders>
              <w:top w:val="nil"/>
              <w:left w:val="single" w:color="auto" w:sz="4" w:space="0"/>
              <w:bottom w:val="nil"/>
              <w:right w:val="single" w:color="auto" w:sz="4" w:space="0"/>
            </w:tcBorders>
            <w:vAlign w:val="center"/>
          </w:tcPr>
          <w:p w14:paraId="0951E0B3">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2932.3</w:t>
            </w:r>
          </w:p>
        </w:tc>
        <w:tc>
          <w:tcPr>
            <w:tcW w:w="1443" w:type="dxa"/>
            <w:tcBorders>
              <w:top w:val="nil"/>
              <w:left w:val="single" w:color="auto" w:sz="4" w:space="0"/>
              <w:bottom w:val="nil"/>
              <w:right w:val="single" w:color="auto" w:sz="4" w:space="0"/>
            </w:tcBorders>
            <w:vAlign w:val="center"/>
          </w:tcPr>
          <w:p w14:paraId="025787AA">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173.8</w:t>
            </w:r>
          </w:p>
        </w:tc>
        <w:tc>
          <w:tcPr>
            <w:tcW w:w="1739" w:type="dxa"/>
            <w:tcBorders>
              <w:top w:val="nil"/>
              <w:left w:val="single" w:color="auto" w:sz="4" w:space="0"/>
              <w:bottom w:val="nil"/>
              <w:right w:val="nil"/>
            </w:tcBorders>
            <w:vAlign w:val="center"/>
          </w:tcPr>
          <w:p w14:paraId="02009435">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11301.1</w:t>
            </w:r>
          </w:p>
        </w:tc>
      </w:tr>
      <w:tr w14:paraId="5D212E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665A478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采矿业</w:t>
            </w:r>
          </w:p>
        </w:tc>
        <w:tc>
          <w:tcPr>
            <w:tcW w:w="1413" w:type="dxa"/>
            <w:tcBorders>
              <w:top w:val="nil"/>
              <w:left w:val="single" w:color="auto" w:sz="4" w:space="0"/>
              <w:bottom w:val="nil"/>
              <w:right w:val="single" w:color="auto" w:sz="4" w:space="0"/>
            </w:tcBorders>
            <w:vAlign w:val="center"/>
          </w:tcPr>
          <w:p w14:paraId="022F42D2">
            <w:pPr>
              <w:widowControl/>
              <w:wordWrap/>
              <w:adjustRightInd/>
              <w:snapToGrid/>
              <w:spacing w:before="0" w:after="0" w:line="240" w:lineRule="exact"/>
              <w:ind w:left="0" w:leftChars="0" w:right="0" w:firstLine="0" w:firstLineChars="0"/>
              <w:jc w:val="right"/>
              <w:textAlignment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rPr>
              <w:t xml:space="preserve">95369.2 </w:t>
            </w:r>
          </w:p>
        </w:tc>
        <w:tc>
          <w:tcPr>
            <w:tcW w:w="1443" w:type="dxa"/>
            <w:tcBorders>
              <w:top w:val="nil"/>
              <w:left w:val="single" w:color="auto" w:sz="4" w:space="0"/>
              <w:bottom w:val="nil"/>
              <w:right w:val="single" w:color="auto" w:sz="4" w:space="0"/>
            </w:tcBorders>
            <w:vAlign w:val="center"/>
          </w:tcPr>
          <w:p w14:paraId="2CA9FFA3">
            <w:pPr>
              <w:widowControl/>
              <w:wordWrap/>
              <w:adjustRightInd/>
              <w:snapToGrid/>
              <w:spacing w:before="0" w:after="0" w:line="240" w:lineRule="exact"/>
              <w:ind w:left="0" w:leftChars="0" w:right="0" w:firstLine="0" w:firstLineChars="0"/>
              <w:jc w:val="right"/>
              <w:textAlignment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rPr>
              <w:t xml:space="preserve">43646.3 </w:t>
            </w:r>
          </w:p>
        </w:tc>
        <w:tc>
          <w:tcPr>
            <w:tcW w:w="1739" w:type="dxa"/>
            <w:tcBorders>
              <w:top w:val="nil"/>
              <w:left w:val="single" w:color="auto" w:sz="4" w:space="0"/>
              <w:bottom w:val="nil"/>
              <w:right w:val="nil"/>
            </w:tcBorders>
            <w:vAlign w:val="center"/>
          </w:tcPr>
          <w:p w14:paraId="6EEE3D64">
            <w:pPr>
              <w:widowControl/>
              <w:wordWrap/>
              <w:adjustRightInd/>
              <w:snapToGrid/>
              <w:spacing w:before="0" w:after="0" w:line="240" w:lineRule="exact"/>
              <w:ind w:left="0" w:leftChars="0" w:right="0" w:firstLine="0" w:firstLineChars="0"/>
              <w:jc w:val="right"/>
              <w:textAlignment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rPr>
              <w:t>28744.0</w:t>
            </w:r>
          </w:p>
        </w:tc>
      </w:tr>
      <w:tr w14:paraId="6CE57D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14D6728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制造业</w:t>
            </w:r>
          </w:p>
        </w:tc>
        <w:tc>
          <w:tcPr>
            <w:tcW w:w="1413" w:type="dxa"/>
            <w:tcBorders>
              <w:top w:val="nil"/>
              <w:left w:val="single" w:color="auto" w:sz="4" w:space="0"/>
              <w:bottom w:val="nil"/>
              <w:right w:val="single" w:color="auto" w:sz="4" w:space="0"/>
            </w:tcBorders>
            <w:vAlign w:val="center"/>
          </w:tcPr>
          <w:p w14:paraId="7586C72A">
            <w:pPr>
              <w:widowControl/>
              <w:wordWrap/>
              <w:adjustRightInd/>
              <w:snapToGrid/>
              <w:spacing w:before="0" w:after="0" w:line="240" w:lineRule="exact"/>
              <w:ind w:left="0" w:leftChars="0" w:right="0" w:firstLine="0" w:firstLineChars="0"/>
              <w:jc w:val="right"/>
              <w:textAlignment w:val="center"/>
              <w:outlineLvl w:val="9"/>
              <w:rPr>
                <w:rFonts w:hint="default" w:ascii="Times New Roman" w:hAnsi="Times New Roman" w:eastAsia="宋体" w:cs="Times New Roman"/>
                <w:i w:val="0"/>
                <w:iCs w:val="0"/>
                <w:color w:val="auto"/>
                <w:kern w:val="0"/>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rPr>
              <w:t>394932.0</w:t>
            </w:r>
          </w:p>
        </w:tc>
        <w:tc>
          <w:tcPr>
            <w:tcW w:w="1443" w:type="dxa"/>
            <w:tcBorders>
              <w:top w:val="nil"/>
              <w:left w:val="single" w:color="auto" w:sz="4" w:space="0"/>
              <w:bottom w:val="nil"/>
              <w:right w:val="single" w:color="auto" w:sz="4" w:space="0"/>
            </w:tcBorders>
            <w:vAlign w:val="center"/>
          </w:tcPr>
          <w:p w14:paraId="6E4E21BC">
            <w:pPr>
              <w:widowControl/>
              <w:wordWrap/>
              <w:adjustRightInd/>
              <w:snapToGrid/>
              <w:spacing w:before="0" w:after="0" w:line="240" w:lineRule="exact"/>
              <w:ind w:left="0" w:leftChars="0" w:right="0" w:firstLine="0" w:firstLineChars="0"/>
              <w:jc w:val="right"/>
              <w:textAlignment w:val="center"/>
              <w:outlineLvl w:val="9"/>
              <w:rPr>
                <w:rFonts w:hint="default" w:ascii="Times New Roman" w:hAnsi="Times New Roman" w:eastAsia="宋体" w:cs="Times New Roman"/>
                <w:i w:val="0"/>
                <w:iCs w:val="0"/>
                <w:color w:val="auto"/>
                <w:kern w:val="0"/>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rPr>
              <w:t>174019.6</w:t>
            </w:r>
          </w:p>
        </w:tc>
        <w:tc>
          <w:tcPr>
            <w:tcW w:w="1739" w:type="dxa"/>
            <w:tcBorders>
              <w:top w:val="nil"/>
              <w:left w:val="single" w:color="auto" w:sz="4" w:space="0"/>
              <w:bottom w:val="nil"/>
              <w:right w:val="nil"/>
            </w:tcBorders>
            <w:vAlign w:val="center"/>
          </w:tcPr>
          <w:p w14:paraId="27C2331A">
            <w:pPr>
              <w:widowControl/>
              <w:wordWrap/>
              <w:adjustRightInd/>
              <w:snapToGrid/>
              <w:spacing w:before="0" w:after="0" w:line="240" w:lineRule="exact"/>
              <w:ind w:left="0" w:leftChars="0" w:right="0" w:firstLine="0" w:firstLineChars="0"/>
              <w:jc w:val="right"/>
              <w:textAlignment w:val="center"/>
              <w:outlineLvl w:val="9"/>
              <w:rPr>
                <w:rFonts w:hint="default" w:ascii="Times New Roman" w:hAnsi="Times New Roman" w:eastAsia="宋体" w:cs="Times New Roman"/>
                <w:i w:val="0"/>
                <w:iCs w:val="0"/>
                <w:color w:val="auto"/>
                <w:kern w:val="0"/>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rPr>
              <w:t>456164.2</w:t>
            </w:r>
          </w:p>
        </w:tc>
      </w:tr>
      <w:tr w14:paraId="07A8AE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500945D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电力、热力、燃气及水生产和供应业</w:t>
            </w:r>
          </w:p>
        </w:tc>
        <w:tc>
          <w:tcPr>
            <w:tcW w:w="1413" w:type="dxa"/>
            <w:tcBorders>
              <w:top w:val="nil"/>
              <w:left w:val="single" w:color="auto" w:sz="4" w:space="0"/>
              <w:bottom w:val="nil"/>
              <w:right w:val="single" w:color="auto" w:sz="4" w:space="0"/>
            </w:tcBorders>
            <w:vAlign w:val="center"/>
          </w:tcPr>
          <w:p w14:paraId="4B359BBE">
            <w:pPr>
              <w:widowControl/>
              <w:wordWrap/>
              <w:adjustRightInd/>
              <w:snapToGrid/>
              <w:spacing w:before="0" w:after="0" w:line="240" w:lineRule="exact"/>
              <w:ind w:left="0" w:leftChars="0" w:right="0" w:firstLine="0" w:firstLineChars="0"/>
              <w:jc w:val="right"/>
              <w:textAlignment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rPr>
              <w:t xml:space="preserve">340997.2 </w:t>
            </w:r>
          </w:p>
        </w:tc>
        <w:tc>
          <w:tcPr>
            <w:tcW w:w="1443" w:type="dxa"/>
            <w:tcBorders>
              <w:top w:val="nil"/>
              <w:left w:val="single" w:color="auto" w:sz="4" w:space="0"/>
              <w:bottom w:val="nil"/>
              <w:right w:val="single" w:color="auto" w:sz="4" w:space="0"/>
            </w:tcBorders>
            <w:vAlign w:val="center"/>
          </w:tcPr>
          <w:p w14:paraId="2227553C">
            <w:pPr>
              <w:widowControl/>
              <w:wordWrap/>
              <w:adjustRightInd/>
              <w:snapToGrid/>
              <w:spacing w:before="0" w:after="0" w:line="240" w:lineRule="exact"/>
              <w:ind w:left="0" w:leftChars="0" w:right="0" w:firstLine="0" w:firstLineChars="0"/>
              <w:jc w:val="right"/>
              <w:textAlignment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rPr>
              <w:t xml:space="preserve">107197.2 </w:t>
            </w:r>
          </w:p>
        </w:tc>
        <w:tc>
          <w:tcPr>
            <w:tcW w:w="1739" w:type="dxa"/>
            <w:tcBorders>
              <w:top w:val="nil"/>
              <w:left w:val="single" w:color="auto" w:sz="4" w:space="0"/>
              <w:bottom w:val="nil"/>
              <w:right w:val="nil"/>
            </w:tcBorders>
            <w:vAlign w:val="center"/>
          </w:tcPr>
          <w:p w14:paraId="18CE2AE3">
            <w:pPr>
              <w:widowControl/>
              <w:wordWrap/>
              <w:adjustRightInd/>
              <w:snapToGrid/>
              <w:spacing w:before="0" w:after="0" w:line="240" w:lineRule="exact"/>
              <w:ind w:left="0" w:leftChars="0" w:right="0" w:firstLine="0" w:firstLineChars="0"/>
              <w:jc w:val="right"/>
              <w:textAlignment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rPr>
              <w:t xml:space="preserve">85747.5 </w:t>
            </w:r>
          </w:p>
        </w:tc>
      </w:tr>
      <w:tr w14:paraId="69D6CC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693F526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建筑业</w:t>
            </w:r>
          </w:p>
        </w:tc>
        <w:tc>
          <w:tcPr>
            <w:tcW w:w="1413" w:type="dxa"/>
            <w:tcBorders>
              <w:top w:val="nil"/>
              <w:left w:val="single" w:color="auto" w:sz="4" w:space="0"/>
              <w:bottom w:val="nil"/>
              <w:right w:val="single" w:color="auto" w:sz="4" w:space="0"/>
            </w:tcBorders>
            <w:vAlign w:val="center"/>
          </w:tcPr>
          <w:p w14:paraId="33D19BD6">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color w:val="auto"/>
                <w:kern w:val="2"/>
                <w:sz w:val="21"/>
                <w:szCs w:val="21"/>
                <w:highlight w:val="none"/>
                <w:lang w:val="en-US" w:eastAsia="zh-CN" w:bidi="ar-SA"/>
              </w:rPr>
              <w:t>4004049.6</w:t>
            </w:r>
          </w:p>
        </w:tc>
        <w:tc>
          <w:tcPr>
            <w:tcW w:w="1443" w:type="dxa"/>
            <w:tcBorders>
              <w:top w:val="nil"/>
              <w:left w:val="single" w:color="auto" w:sz="4" w:space="0"/>
              <w:bottom w:val="nil"/>
              <w:right w:val="single" w:color="auto" w:sz="4" w:space="0"/>
            </w:tcBorders>
            <w:vAlign w:val="center"/>
          </w:tcPr>
          <w:p w14:paraId="5E474040">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color w:val="auto"/>
                <w:kern w:val="2"/>
                <w:sz w:val="21"/>
                <w:szCs w:val="21"/>
                <w:highlight w:val="none"/>
                <w:lang w:val="en-US" w:eastAsia="zh-CN" w:bidi="ar-SA"/>
              </w:rPr>
              <w:t>2717219.9</w:t>
            </w:r>
          </w:p>
        </w:tc>
        <w:tc>
          <w:tcPr>
            <w:tcW w:w="1739" w:type="dxa"/>
            <w:tcBorders>
              <w:top w:val="nil"/>
              <w:left w:val="single" w:color="auto" w:sz="4" w:space="0"/>
              <w:bottom w:val="nil"/>
              <w:right w:val="nil"/>
            </w:tcBorders>
            <w:vAlign w:val="center"/>
          </w:tcPr>
          <w:p w14:paraId="13F5CAC7">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color w:val="auto"/>
                <w:kern w:val="2"/>
                <w:sz w:val="21"/>
                <w:szCs w:val="21"/>
                <w:highlight w:val="none"/>
                <w:lang w:val="en-US" w:eastAsia="zh-CN" w:bidi="ar-SA"/>
              </w:rPr>
              <w:t>2928511.3</w:t>
            </w:r>
          </w:p>
        </w:tc>
      </w:tr>
      <w:tr w14:paraId="2848D9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5AE89C7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批发和零售业</w:t>
            </w:r>
          </w:p>
        </w:tc>
        <w:tc>
          <w:tcPr>
            <w:tcW w:w="1413" w:type="dxa"/>
            <w:tcBorders>
              <w:top w:val="nil"/>
              <w:left w:val="single" w:color="auto" w:sz="4" w:space="0"/>
              <w:bottom w:val="nil"/>
              <w:right w:val="single" w:color="auto" w:sz="4" w:space="0"/>
            </w:tcBorders>
            <w:vAlign w:val="center"/>
          </w:tcPr>
          <w:p w14:paraId="50F93FEC">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603801.1</w:t>
            </w:r>
          </w:p>
        </w:tc>
        <w:tc>
          <w:tcPr>
            <w:tcW w:w="1443" w:type="dxa"/>
            <w:tcBorders>
              <w:top w:val="nil"/>
              <w:left w:val="single" w:color="auto" w:sz="4" w:space="0"/>
              <w:bottom w:val="nil"/>
              <w:right w:val="single" w:color="auto" w:sz="4" w:space="0"/>
            </w:tcBorders>
            <w:vAlign w:val="center"/>
          </w:tcPr>
          <w:p w14:paraId="17D9AA2F">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267251.5</w:t>
            </w:r>
          </w:p>
        </w:tc>
        <w:tc>
          <w:tcPr>
            <w:tcW w:w="1739" w:type="dxa"/>
            <w:tcBorders>
              <w:top w:val="nil"/>
              <w:left w:val="single" w:color="auto" w:sz="4" w:space="0"/>
              <w:bottom w:val="nil"/>
              <w:right w:val="nil"/>
            </w:tcBorders>
            <w:vAlign w:val="center"/>
          </w:tcPr>
          <w:p w14:paraId="7D01C8A4">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1643986.1</w:t>
            </w:r>
          </w:p>
        </w:tc>
      </w:tr>
      <w:tr w14:paraId="0193BF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2DFC0EC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交通运输、仓储和邮政业</w:t>
            </w:r>
          </w:p>
        </w:tc>
        <w:tc>
          <w:tcPr>
            <w:tcW w:w="1413" w:type="dxa"/>
            <w:tcBorders>
              <w:top w:val="nil"/>
              <w:left w:val="single" w:color="auto" w:sz="4" w:space="0"/>
              <w:bottom w:val="nil"/>
              <w:right w:val="single" w:color="auto" w:sz="4" w:space="0"/>
            </w:tcBorders>
            <w:vAlign w:val="center"/>
          </w:tcPr>
          <w:p w14:paraId="7F85D860">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rPr>
              <w:t>186330.9</w:t>
            </w:r>
          </w:p>
        </w:tc>
        <w:tc>
          <w:tcPr>
            <w:tcW w:w="1443" w:type="dxa"/>
            <w:tcBorders>
              <w:top w:val="nil"/>
              <w:left w:val="single" w:color="auto" w:sz="4" w:space="0"/>
              <w:bottom w:val="nil"/>
              <w:right w:val="single" w:color="auto" w:sz="4" w:space="0"/>
            </w:tcBorders>
            <w:vAlign w:val="center"/>
          </w:tcPr>
          <w:p w14:paraId="1C0A932F">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rPr>
              <w:t>105448.4</w:t>
            </w:r>
          </w:p>
        </w:tc>
        <w:tc>
          <w:tcPr>
            <w:tcW w:w="1739" w:type="dxa"/>
            <w:tcBorders>
              <w:top w:val="nil"/>
              <w:left w:val="single" w:color="auto" w:sz="4" w:space="0"/>
              <w:bottom w:val="nil"/>
              <w:right w:val="nil"/>
            </w:tcBorders>
            <w:vAlign w:val="center"/>
          </w:tcPr>
          <w:p w14:paraId="3F1F6D0C">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rPr>
              <w:t>174242.6</w:t>
            </w:r>
          </w:p>
        </w:tc>
      </w:tr>
      <w:tr w14:paraId="7A7010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57A2D57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住宿和餐饮业</w:t>
            </w:r>
          </w:p>
        </w:tc>
        <w:tc>
          <w:tcPr>
            <w:tcW w:w="1413" w:type="dxa"/>
            <w:tcBorders>
              <w:top w:val="nil"/>
              <w:left w:val="single" w:color="auto" w:sz="4" w:space="0"/>
              <w:bottom w:val="nil"/>
              <w:right w:val="single" w:color="auto" w:sz="4" w:space="0"/>
            </w:tcBorders>
            <w:vAlign w:val="center"/>
          </w:tcPr>
          <w:p w14:paraId="61E80A2C">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19755.2</w:t>
            </w:r>
          </w:p>
        </w:tc>
        <w:tc>
          <w:tcPr>
            <w:tcW w:w="1443" w:type="dxa"/>
            <w:tcBorders>
              <w:top w:val="nil"/>
              <w:left w:val="single" w:color="auto" w:sz="4" w:space="0"/>
              <w:bottom w:val="nil"/>
              <w:right w:val="single" w:color="auto" w:sz="4" w:space="0"/>
            </w:tcBorders>
            <w:vAlign w:val="center"/>
          </w:tcPr>
          <w:p w14:paraId="59927853">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10739.9</w:t>
            </w:r>
          </w:p>
        </w:tc>
        <w:tc>
          <w:tcPr>
            <w:tcW w:w="1739" w:type="dxa"/>
            <w:tcBorders>
              <w:top w:val="nil"/>
              <w:left w:val="single" w:color="auto" w:sz="4" w:space="0"/>
              <w:bottom w:val="nil"/>
              <w:right w:val="nil"/>
            </w:tcBorders>
            <w:vAlign w:val="center"/>
          </w:tcPr>
          <w:p w14:paraId="0C450676">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27460.2</w:t>
            </w:r>
          </w:p>
        </w:tc>
      </w:tr>
      <w:tr w14:paraId="12BAF8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3A3F1D2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信息传输、软件和信息技术服务业</w:t>
            </w:r>
          </w:p>
        </w:tc>
        <w:tc>
          <w:tcPr>
            <w:tcW w:w="1413" w:type="dxa"/>
            <w:tcBorders>
              <w:top w:val="nil"/>
              <w:left w:val="single" w:color="auto" w:sz="4" w:space="0"/>
              <w:bottom w:val="nil"/>
              <w:right w:val="single" w:color="auto" w:sz="4" w:space="0"/>
            </w:tcBorders>
            <w:vAlign w:val="center"/>
          </w:tcPr>
          <w:p w14:paraId="3C311E8F">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14288.9</w:t>
            </w:r>
          </w:p>
        </w:tc>
        <w:tc>
          <w:tcPr>
            <w:tcW w:w="1443" w:type="dxa"/>
            <w:tcBorders>
              <w:top w:val="nil"/>
              <w:left w:val="single" w:color="auto" w:sz="4" w:space="0"/>
              <w:bottom w:val="nil"/>
              <w:right w:val="single" w:color="auto" w:sz="4" w:space="0"/>
            </w:tcBorders>
            <w:vAlign w:val="center"/>
          </w:tcPr>
          <w:p w14:paraId="578D2F37">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1047.7</w:t>
            </w:r>
          </w:p>
        </w:tc>
        <w:tc>
          <w:tcPr>
            <w:tcW w:w="1739" w:type="dxa"/>
            <w:tcBorders>
              <w:top w:val="nil"/>
              <w:left w:val="single" w:color="auto" w:sz="4" w:space="0"/>
              <w:bottom w:val="nil"/>
              <w:right w:val="nil"/>
            </w:tcBorders>
            <w:vAlign w:val="center"/>
          </w:tcPr>
          <w:p w14:paraId="75BFBD99">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129141.8</w:t>
            </w:r>
          </w:p>
        </w:tc>
      </w:tr>
      <w:tr w14:paraId="4B1DD1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1052986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金融业</w:t>
            </w:r>
          </w:p>
        </w:tc>
        <w:tc>
          <w:tcPr>
            <w:tcW w:w="1413" w:type="dxa"/>
            <w:tcBorders>
              <w:top w:val="nil"/>
              <w:left w:val="single" w:color="auto" w:sz="4" w:space="0"/>
              <w:bottom w:val="nil"/>
              <w:right w:val="single" w:color="auto" w:sz="4" w:space="0"/>
            </w:tcBorders>
            <w:vAlign w:val="center"/>
          </w:tcPr>
          <w:p w14:paraId="42274843">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color w:val="auto"/>
                <w:kern w:val="2"/>
                <w:sz w:val="21"/>
                <w:szCs w:val="21"/>
                <w:highlight w:val="none"/>
                <w:lang w:eastAsia="zh-CN" w:bidi="ar-SA"/>
              </w:rPr>
              <w:t xml:space="preserve">17295608.5 </w:t>
            </w:r>
          </w:p>
        </w:tc>
        <w:tc>
          <w:tcPr>
            <w:tcW w:w="1443" w:type="dxa"/>
            <w:tcBorders>
              <w:top w:val="nil"/>
              <w:left w:val="single" w:color="auto" w:sz="4" w:space="0"/>
              <w:bottom w:val="nil"/>
              <w:right w:val="single" w:color="auto" w:sz="4" w:space="0"/>
            </w:tcBorders>
            <w:vAlign w:val="center"/>
          </w:tcPr>
          <w:p w14:paraId="638F359D">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1739" w:type="dxa"/>
            <w:tcBorders>
              <w:top w:val="nil"/>
              <w:left w:val="single" w:color="auto" w:sz="4" w:space="0"/>
              <w:bottom w:val="nil"/>
              <w:right w:val="nil"/>
            </w:tcBorders>
            <w:vAlign w:val="center"/>
          </w:tcPr>
          <w:p w14:paraId="393A0B70">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color w:val="auto"/>
                <w:kern w:val="2"/>
                <w:sz w:val="21"/>
                <w:szCs w:val="21"/>
                <w:highlight w:val="none"/>
                <w:lang w:eastAsia="zh-CN" w:bidi="ar-SA"/>
              </w:rPr>
              <w:t xml:space="preserve">361614.2 </w:t>
            </w:r>
          </w:p>
        </w:tc>
      </w:tr>
      <w:tr w14:paraId="71ECD0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136710B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房地产业</w:t>
            </w:r>
          </w:p>
        </w:tc>
        <w:tc>
          <w:tcPr>
            <w:tcW w:w="1413" w:type="dxa"/>
            <w:tcBorders>
              <w:top w:val="nil"/>
              <w:left w:val="single" w:color="auto" w:sz="4" w:space="0"/>
              <w:bottom w:val="nil"/>
              <w:right w:val="single" w:color="auto" w:sz="4" w:space="0"/>
            </w:tcBorders>
            <w:vAlign w:val="center"/>
          </w:tcPr>
          <w:p w14:paraId="600A6459">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2427945.1</w:t>
            </w:r>
          </w:p>
        </w:tc>
        <w:tc>
          <w:tcPr>
            <w:tcW w:w="1443" w:type="dxa"/>
            <w:tcBorders>
              <w:top w:val="nil"/>
              <w:left w:val="single" w:color="auto" w:sz="4" w:space="0"/>
              <w:bottom w:val="nil"/>
              <w:right w:val="single" w:color="auto" w:sz="4" w:space="0"/>
            </w:tcBorders>
            <w:vAlign w:val="center"/>
          </w:tcPr>
          <w:p w14:paraId="2A3D53D9">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1834610.9</w:t>
            </w:r>
          </w:p>
        </w:tc>
        <w:tc>
          <w:tcPr>
            <w:tcW w:w="1739" w:type="dxa"/>
            <w:tcBorders>
              <w:top w:val="nil"/>
              <w:left w:val="single" w:color="auto" w:sz="4" w:space="0"/>
              <w:bottom w:val="nil"/>
              <w:right w:val="nil"/>
            </w:tcBorders>
            <w:vAlign w:val="center"/>
          </w:tcPr>
          <w:p w14:paraId="4B837C02">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188199.6</w:t>
            </w:r>
          </w:p>
        </w:tc>
      </w:tr>
      <w:tr w14:paraId="1DA55F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4FCA253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租赁和商务服务业</w:t>
            </w:r>
          </w:p>
        </w:tc>
        <w:tc>
          <w:tcPr>
            <w:tcW w:w="1413" w:type="dxa"/>
            <w:tcBorders>
              <w:top w:val="nil"/>
              <w:left w:val="single" w:color="auto" w:sz="4" w:space="0"/>
              <w:bottom w:val="nil"/>
              <w:right w:val="single" w:color="auto" w:sz="4" w:space="0"/>
            </w:tcBorders>
            <w:vAlign w:val="center"/>
          </w:tcPr>
          <w:p w14:paraId="1A4B5D4E">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204550.1</w:t>
            </w:r>
          </w:p>
        </w:tc>
        <w:tc>
          <w:tcPr>
            <w:tcW w:w="1443" w:type="dxa"/>
            <w:tcBorders>
              <w:top w:val="nil"/>
              <w:left w:val="single" w:color="auto" w:sz="4" w:space="0"/>
              <w:bottom w:val="nil"/>
              <w:right w:val="single" w:color="auto" w:sz="4" w:space="0"/>
            </w:tcBorders>
            <w:vAlign w:val="center"/>
          </w:tcPr>
          <w:p w14:paraId="46FCAD80">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83928.8</w:t>
            </w:r>
          </w:p>
        </w:tc>
        <w:tc>
          <w:tcPr>
            <w:tcW w:w="1739" w:type="dxa"/>
            <w:tcBorders>
              <w:top w:val="nil"/>
              <w:left w:val="single" w:color="auto" w:sz="4" w:space="0"/>
              <w:bottom w:val="nil"/>
              <w:right w:val="nil"/>
            </w:tcBorders>
            <w:vAlign w:val="center"/>
          </w:tcPr>
          <w:p w14:paraId="532C83BB">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769622.9</w:t>
            </w:r>
          </w:p>
        </w:tc>
      </w:tr>
      <w:tr w14:paraId="445921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07F486D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科学研究和技术服务业</w:t>
            </w:r>
          </w:p>
        </w:tc>
        <w:tc>
          <w:tcPr>
            <w:tcW w:w="1413" w:type="dxa"/>
            <w:tcBorders>
              <w:top w:val="nil"/>
              <w:left w:val="single" w:color="auto" w:sz="4" w:space="0"/>
              <w:bottom w:val="nil"/>
              <w:right w:val="single" w:color="auto" w:sz="4" w:space="0"/>
            </w:tcBorders>
            <w:vAlign w:val="center"/>
          </w:tcPr>
          <w:p w14:paraId="4E1A1E0F">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171493.6</w:t>
            </w:r>
          </w:p>
        </w:tc>
        <w:tc>
          <w:tcPr>
            <w:tcW w:w="1443" w:type="dxa"/>
            <w:tcBorders>
              <w:top w:val="nil"/>
              <w:left w:val="single" w:color="auto" w:sz="4" w:space="0"/>
              <w:bottom w:val="nil"/>
              <w:right w:val="single" w:color="auto" w:sz="4" w:space="0"/>
            </w:tcBorders>
            <w:vAlign w:val="center"/>
          </w:tcPr>
          <w:p w14:paraId="77EAB3ED">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11192.0</w:t>
            </w:r>
          </w:p>
        </w:tc>
        <w:tc>
          <w:tcPr>
            <w:tcW w:w="1739" w:type="dxa"/>
            <w:tcBorders>
              <w:top w:val="nil"/>
              <w:left w:val="single" w:color="auto" w:sz="4" w:space="0"/>
              <w:bottom w:val="nil"/>
              <w:right w:val="nil"/>
            </w:tcBorders>
            <w:vAlign w:val="center"/>
          </w:tcPr>
          <w:p w14:paraId="4A61F9A9">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159041.2</w:t>
            </w:r>
          </w:p>
        </w:tc>
      </w:tr>
      <w:tr w14:paraId="5AA1E5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2AA0C9F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水利、环境和公共设施管理业</w:t>
            </w:r>
          </w:p>
        </w:tc>
        <w:tc>
          <w:tcPr>
            <w:tcW w:w="1413" w:type="dxa"/>
            <w:tcBorders>
              <w:top w:val="nil"/>
              <w:left w:val="single" w:color="auto" w:sz="4" w:space="0"/>
              <w:bottom w:val="nil"/>
              <w:right w:val="single" w:color="auto" w:sz="4" w:space="0"/>
            </w:tcBorders>
            <w:vAlign w:val="center"/>
          </w:tcPr>
          <w:p w14:paraId="0D386E77">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77895.5</w:t>
            </w:r>
          </w:p>
        </w:tc>
        <w:tc>
          <w:tcPr>
            <w:tcW w:w="1443" w:type="dxa"/>
            <w:tcBorders>
              <w:top w:val="nil"/>
              <w:left w:val="single" w:color="auto" w:sz="4" w:space="0"/>
              <w:bottom w:val="nil"/>
              <w:right w:val="single" w:color="auto" w:sz="4" w:space="0"/>
            </w:tcBorders>
            <w:vAlign w:val="center"/>
          </w:tcPr>
          <w:p w14:paraId="2781CF3B">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16473.1</w:t>
            </w:r>
          </w:p>
        </w:tc>
        <w:tc>
          <w:tcPr>
            <w:tcW w:w="1739" w:type="dxa"/>
            <w:tcBorders>
              <w:top w:val="nil"/>
              <w:left w:val="single" w:color="auto" w:sz="4" w:space="0"/>
              <w:bottom w:val="nil"/>
              <w:right w:val="nil"/>
            </w:tcBorders>
            <w:vAlign w:val="center"/>
          </w:tcPr>
          <w:p w14:paraId="2A7CFA8D">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31961.9</w:t>
            </w:r>
          </w:p>
        </w:tc>
      </w:tr>
      <w:tr w14:paraId="53B8B9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1A6588F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居民服务、修理和其他服务业</w:t>
            </w:r>
          </w:p>
        </w:tc>
        <w:tc>
          <w:tcPr>
            <w:tcW w:w="1413" w:type="dxa"/>
            <w:tcBorders>
              <w:top w:val="nil"/>
              <w:left w:val="single" w:color="auto" w:sz="4" w:space="0"/>
              <w:bottom w:val="nil"/>
              <w:right w:val="single" w:color="auto" w:sz="4" w:space="0"/>
            </w:tcBorders>
            <w:vAlign w:val="center"/>
          </w:tcPr>
          <w:p w14:paraId="5DACAD05">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16111.2</w:t>
            </w:r>
          </w:p>
        </w:tc>
        <w:tc>
          <w:tcPr>
            <w:tcW w:w="1443" w:type="dxa"/>
            <w:tcBorders>
              <w:top w:val="nil"/>
              <w:left w:val="single" w:color="auto" w:sz="4" w:space="0"/>
              <w:bottom w:val="nil"/>
              <w:right w:val="single" w:color="auto" w:sz="4" w:space="0"/>
            </w:tcBorders>
            <w:vAlign w:val="center"/>
          </w:tcPr>
          <w:p w14:paraId="5AC16129">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1590.2</w:t>
            </w:r>
          </w:p>
        </w:tc>
        <w:tc>
          <w:tcPr>
            <w:tcW w:w="1739" w:type="dxa"/>
            <w:tcBorders>
              <w:top w:val="nil"/>
              <w:left w:val="single" w:color="auto" w:sz="4" w:space="0"/>
              <w:bottom w:val="nil"/>
              <w:right w:val="nil"/>
            </w:tcBorders>
            <w:vAlign w:val="center"/>
          </w:tcPr>
          <w:p w14:paraId="3E08CBC8">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67897.7</w:t>
            </w:r>
          </w:p>
        </w:tc>
      </w:tr>
      <w:tr w14:paraId="177511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3790C1F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教育</w:t>
            </w:r>
          </w:p>
        </w:tc>
        <w:tc>
          <w:tcPr>
            <w:tcW w:w="1413" w:type="dxa"/>
            <w:tcBorders>
              <w:top w:val="nil"/>
              <w:left w:val="single" w:color="auto" w:sz="4" w:space="0"/>
              <w:bottom w:val="nil"/>
              <w:right w:val="single" w:color="auto" w:sz="4" w:space="0"/>
            </w:tcBorders>
            <w:vAlign w:val="center"/>
          </w:tcPr>
          <w:p w14:paraId="2907D022">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113449.8</w:t>
            </w:r>
          </w:p>
        </w:tc>
        <w:tc>
          <w:tcPr>
            <w:tcW w:w="1443" w:type="dxa"/>
            <w:tcBorders>
              <w:top w:val="nil"/>
              <w:left w:val="single" w:color="auto" w:sz="4" w:space="0"/>
              <w:bottom w:val="nil"/>
              <w:right w:val="single" w:color="auto" w:sz="4" w:space="0"/>
            </w:tcBorders>
            <w:vAlign w:val="center"/>
          </w:tcPr>
          <w:p w14:paraId="63158B45">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30297.5</w:t>
            </w:r>
          </w:p>
        </w:tc>
        <w:tc>
          <w:tcPr>
            <w:tcW w:w="1739" w:type="dxa"/>
            <w:tcBorders>
              <w:top w:val="nil"/>
              <w:left w:val="single" w:color="auto" w:sz="4" w:space="0"/>
              <w:bottom w:val="nil"/>
              <w:right w:val="nil"/>
            </w:tcBorders>
            <w:vAlign w:val="center"/>
          </w:tcPr>
          <w:p w14:paraId="25247A03">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45115.5</w:t>
            </w:r>
          </w:p>
        </w:tc>
      </w:tr>
      <w:tr w14:paraId="41515D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7DBC53F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卫生和社会工作</w:t>
            </w:r>
          </w:p>
        </w:tc>
        <w:tc>
          <w:tcPr>
            <w:tcW w:w="1413" w:type="dxa"/>
            <w:tcBorders>
              <w:top w:val="nil"/>
              <w:left w:val="single" w:color="auto" w:sz="4" w:space="0"/>
              <w:bottom w:val="nil"/>
              <w:right w:val="single" w:color="auto" w:sz="4" w:space="0"/>
            </w:tcBorders>
            <w:vAlign w:val="center"/>
          </w:tcPr>
          <w:p w14:paraId="66BDC7B6">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388283.4</w:t>
            </w:r>
          </w:p>
        </w:tc>
        <w:tc>
          <w:tcPr>
            <w:tcW w:w="1443" w:type="dxa"/>
            <w:tcBorders>
              <w:top w:val="nil"/>
              <w:left w:val="single" w:color="auto" w:sz="4" w:space="0"/>
              <w:bottom w:val="nil"/>
              <w:right w:val="single" w:color="auto" w:sz="4" w:space="0"/>
            </w:tcBorders>
            <w:vAlign w:val="center"/>
          </w:tcPr>
          <w:p w14:paraId="4F6F4B20">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293157.4</w:t>
            </w:r>
          </w:p>
        </w:tc>
        <w:tc>
          <w:tcPr>
            <w:tcW w:w="1739" w:type="dxa"/>
            <w:tcBorders>
              <w:top w:val="nil"/>
              <w:left w:val="single" w:color="auto" w:sz="4" w:space="0"/>
              <w:bottom w:val="nil"/>
              <w:right w:val="nil"/>
            </w:tcBorders>
            <w:vAlign w:val="center"/>
          </w:tcPr>
          <w:p w14:paraId="5CB15B4C">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127098.3</w:t>
            </w:r>
          </w:p>
        </w:tc>
      </w:tr>
      <w:tr w14:paraId="43433C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nil"/>
              <w:right w:val="single" w:color="auto" w:sz="4" w:space="0"/>
            </w:tcBorders>
            <w:vAlign w:val="center"/>
          </w:tcPr>
          <w:p w14:paraId="2025C59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文化、体育和娱乐业</w:t>
            </w:r>
          </w:p>
        </w:tc>
        <w:tc>
          <w:tcPr>
            <w:tcW w:w="1413" w:type="dxa"/>
            <w:tcBorders>
              <w:top w:val="nil"/>
              <w:left w:val="single" w:color="auto" w:sz="4" w:space="0"/>
              <w:bottom w:val="nil"/>
              <w:right w:val="single" w:color="auto" w:sz="4" w:space="0"/>
            </w:tcBorders>
            <w:vAlign w:val="center"/>
          </w:tcPr>
          <w:p w14:paraId="1596FF0E">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18694.4</w:t>
            </w:r>
          </w:p>
        </w:tc>
        <w:tc>
          <w:tcPr>
            <w:tcW w:w="1443" w:type="dxa"/>
            <w:tcBorders>
              <w:top w:val="nil"/>
              <w:left w:val="single" w:color="auto" w:sz="4" w:space="0"/>
              <w:bottom w:val="nil"/>
              <w:right w:val="single" w:color="auto" w:sz="4" w:space="0"/>
            </w:tcBorders>
            <w:vAlign w:val="center"/>
          </w:tcPr>
          <w:p w14:paraId="14C19676">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6382.9</w:t>
            </w:r>
          </w:p>
        </w:tc>
        <w:tc>
          <w:tcPr>
            <w:tcW w:w="1739" w:type="dxa"/>
            <w:tcBorders>
              <w:top w:val="nil"/>
              <w:left w:val="single" w:color="auto" w:sz="4" w:space="0"/>
              <w:bottom w:val="nil"/>
              <w:right w:val="nil"/>
            </w:tcBorders>
            <w:vAlign w:val="center"/>
          </w:tcPr>
          <w:p w14:paraId="346BCE03">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70744.2</w:t>
            </w:r>
          </w:p>
        </w:tc>
      </w:tr>
      <w:tr w14:paraId="563388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jc w:val="center"/>
        </w:trPr>
        <w:tc>
          <w:tcPr>
            <w:tcW w:w="4385" w:type="dxa"/>
            <w:tcBorders>
              <w:top w:val="nil"/>
              <w:left w:val="nil"/>
              <w:bottom w:val="single" w:color="auto" w:sz="12" w:space="0"/>
              <w:right w:val="single" w:color="auto" w:sz="4" w:space="0"/>
            </w:tcBorders>
            <w:vAlign w:val="center"/>
          </w:tcPr>
          <w:p w14:paraId="56BDE32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公共管理、社会保障和社会组织</w:t>
            </w:r>
          </w:p>
        </w:tc>
        <w:tc>
          <w:tcPr>
            <w:tcW w:w="1413" w:type="dxa"/>
            <w:tcBorders>
              <w:top w:val="nil"/>
              <w:left w:val="single" w:color="auto" w:sz="4" w:space="0"/>
              <w:bottom w:val="single" w:color="auto" w:sz="12" w:space="0"/>
              <w:right w:val="single" w:color="auto" w:sz="4" w:space="0"/>
            </w:tcBorders>
            <w:vAlign w:val="center"/>
          </w:tcPr>
          <w:p w14:paraId="433B85E3">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1799258.9</w:t>
            </w:r>
          </w:p>
        </w:tc>
        <w:tc>
          <w:tcPr>
            <w:tcW w:w="1443" w:type="dxa"/>
            <w:tcBorders>
              <w:top w:val="nil"/>
              <w:left w:val="single" w:color="auto" w:sz="4" w:space="0"/>
              <w:bottom w:val="single" w:color="auto" w:sz="12" w:space="0"/>
              <w:right w:val="single" w:color="auto" w:sz="4" w:space="0"/>
            </w:tcBorders>
            <w:vAlign w:val="center"/>
          </w:tcPr>
          <w:p w14:paraId="3EAF0705">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61098.8</w:t>
            </w:r>
          </w:p>
        </w:tc>
        <w:tc>
          <w:tcPr>
            <w:tcW w:w="1739" w:type="dxa"/>
            <w:tcBorders>
              <w:top w:val="nil"/>
              <w:left w:val="single" w:color="auto" w:sz="4" w:space="0"/>
              <w:bottom w:val="single" w:color="auto" w:sz="12" w:space="0"/>
              <w:right w:val="nil"/>
            </w:tcBorders>
            <w:vAlign w:val="center"/>
          </w:tcPr>
          <w:p w14:paraId="6067BD98">
            <w:pPr>
              <w:widowControl/>
              <w:wordWrap/>
              <w:adjustRightInd/>
              <w:snapToGrid/>
              <w:spacing w:before="0" w:after="0" w:line="240" w:lineRule="exact"/>
              <w:ind w:left="0" w:leftChars="0" w:right="0" w:firstLine="0" w:firstLineChars="0"/>
              <w:jc w:val="right"/>
              <w:textAlignment w:val="auto"/>
              <w:outlineLvl w:val="9"/>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w:t>
            </w:r>
          </w:p>
        </w:tc>
      </w:tr>
      <w:tr w14:paraId="2B98B9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360" w:hRule="atLeast"/>
          <w:jc w:val="center"/>
        </w:trPr>
        <w:tc>
          <w:tcPr>
            <w:tcW w:w="8980" w:type="dxa"/>
            <w:gridSpan w:val="4"/>
            <w:tcBorders>
              <w:top w:val="single" w:color="auto" w:sz="12" w:space="0"/>
              <w:left w:val="nil"/>
              <w:bottom w:val="nil"/>
              <w:right w:val="nil"/>
            </w:tcBorders>
            <w:vAlign w:val="center"/>
          </w:tcPr>
          <w:p w14:paraId="0B469A5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0" w:leftChars="0" w:right="0" w:firstLine="0" w:firstLineChars="0"/>
              <w:jc w:val="both"/>
              <w:textAlignment w:val="auto"/>
              <w:outlineLvl w:val="9"/>
              <w:rPr>
                <w:rFonts w:hint="default" w:ascii="Times New Roman" w:hAnsi="Times New Roman" w:eastAsia="宋体" w:cs="Times New Roman"/>
                <w:color w:val="auto"/>
                <w:sz w:val="24"/>
                <w:szCs w:val="24"/>
                <w:highlight w:val="none"/>
                <w:lang w:val="en-US"/>
              </w:rPr>
            </w:pPr>
            <w:r>
              <w:rPr>
                <w:rFonts w:hint="default" w:ascii="Times New Roman" w:hAnsi="Times New Roman" w:eastAsia="楷体" w:cs="Times New Roman"/>
                <w:color w:val="auto"/>
                <w:kern w:val="0"/>
                <w:sz w:val="21"/>
                <w:szCs w:val="21"/>
                <w:highlight w:val="none"/>
                <w:lang w:val="en-US" w:eastAsia="zh-CN"/>
              </w:rPr>
              <w:t>注：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表中法人单位负债合计数不含金融业数据。</w:t>
            </w:r>
          </w:p>
        </w:tc>
      </w:tr>
    </w:tbl>
    <w:p w14:paraId="0C483E91">
      <w:pPr>
        <w:widowControl w:val="0"/>
        <w:wordWrap/>
        <w:adjustRightInd/>
        <w:snapToGrid/>
        <w:spacing w:line="590" w:lineRule="exact"/>
        <w:jc w:val="both"/>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cs="Times New Roman"/>
          <w:color w:val="auto"/>
          <w:lang w:eastAsia="zh-CN"/>
        </w:rPr>
        <w:br w:type="page"/>
      </w:r>
      <w:r>
        <w:rPr>
          <w:rFonts w:hint="default" w:ascii="Times New Roman" w:hAnsi="Times New Roman" w:eastAsia="黑体" w:cs="Times New Roman"/>
          <w:b w:val="0"/>
          <w:bCs/>
          <w:i w:val="0"/>
          <w:caps w:val="0"/>
          <w:color w:val="auto"/>
          <w:spacing w:val="0"/>
          <w:kern w:val="0"/>
          <w:sz w:val="28"/>
          <w:szCs w:val="28"/>
          <w:highlight w:val="none"/>
          <w:lang w:val="en-US" w:eastAsia="zh-CN"/>
        </w:rPr>
        <w:t>注释：</w:t>
      </w:r>
    </w:p>
    <w:p w14:paraId="3D2A1FEF">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caps w:val="0"/>
          <w:color w:val="auto"/>
          <w:spacing w:val="0"/>
          <w:kern w:val="0"/>
          <w:sz w:val="28"/>
          <w:szCs w:val="28"/>
          <w:highlight w:val="none"/>
          <w:lang w:val="en-US" w:eastAsia="zh-CN"/>
        </w:rPr>
        <w:t>[1]三次产业的划分</w:t>
      </w:r>
    </w:p>
    <w:p w14:paraId="44BDD04F">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caps w:val="0"/>
          <w:color w:val="auto"/>
          <w:spacing w:val="0"/>
          <w:kern w:val="0"/>
          <w:sz w:val="28"/>
          <w:szCs w:val="28"/>
          <w:highlight w:val="none"/>
          <w:lang w:val="en-US" w:eastAsia="zh-CN"/>
        </w:rPr>
        <w:t>第一产业是指农、林、牧、渔业（不含农、林、牧、渔专业及辅助性活动）；</w:t>
      </w:r>
    </w:p>
    <w:p w14:paraId="68BF8D5A">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caps w:val="0"/>
          <w:color w:val="auto"/>
          <w:spacing w:val="0"/>
          <w:kern w:val="0"/>
          <w:sz w:val="28"/>
          <w:szCs w:val="28"/>
          <w:highlight w:val="none"/>
          <w:lang w:val="en-US" w:eastAsia="zh-CN"/>
        </w:rPr>
        <w:t>第二产业是指采矿业（不含开采专业及辅助性活动），制造业（不含金属制品、机械和设备修理业），电力、热力、燃气及水生产和供应业，建筑业；</w:t>
      </w:r>
    </w:p>
    <w:p w14:paraId="78D68499">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caps w:val="0"/>
          <w:color w:val="auto"/>
          <w:spacing w:val="0"/>
          <w:kern w:val="0"/>
          <w:sz w:val="28"/>
          <w:szCs w:val="28"/>
          <w:highlight w:val="none"/>
          <w:lang w:val="en-US" w:eastAsia="zh-CN"/>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6D6254D7">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caps w:val="0"/>
          <w:color w:val="auto"/>
          <w:spacing w:val="0"/>
          <w:kern w:val="0"/>
          <w:sz w:val="28"/>
          <w:szCs w:val="28"/>
          <w:highlight w:val="none"/>
          <w:lang w:val="en-US" w:eastAsia="zh-CN"/>
        </w:rPr>
        <w:t>[2]单位的划分</w:t>
      </w:r>
    </w:p>
    <w:p w14:paraId="58AA5C8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caps w:val="0"/>
          <w:color w:val="auto"/>
          <w:spacing w:val="0"/>
          <w:kern w:val="0"/>
          <w:sz w:val="28"/>
          <w:szCs w:val="28"/>
          <w:highlight w:val="none"/>
          <w:lang w:val="en-US" w:eastAsia="zh-CN"/>
        </w:rPr>
        <w:t>法人单位是指有权拥有资产、承担负债，并独立从事社会经济活动（或者与其他单位进行交易）的组织。法人单位应同时具备以下条件：</w:t>
      </w:r>
    </w:p>
    <w:p w14:paraId="1FB63A29">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caps w:val="0"/>
          <w:color w:val="auto"/>
          <w:spacing w:val="0"/>
          <w:kern w:val="0"/>
          <w:sz w:val="28"/>
          <w:szCs w:val="28"/>
          <w:highlight w:val="none"/>
          <w:lang w:val="en-US" w:eastAsia="zh-CN"/>
        </w:rPr>
        <w:t>（1）依法成立，有自己的名称、组织机构和场所，能够独立承担负债和其他民事责任；</w:t>
      </w:r>
    </w:p>
    <w:p w14:paraId="3725CE70">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caps w:val="0"/>
          <w:color w:val="auto"/>
          <w:spacing w:val="0"/>
          <w:kern w:val="0"/>
          <w:sz w:val="28"/>
          <w:szCs w:val="28"/>
          <w:highlight w:val="none"/>
          <w:lang w:val="en-US" w:eastAsia="zh-CN"/>
        </w:rPr>
        <w:t>（2）独立拥有和使用（或者授权使用）资产，有权与其他单位签订合同；</w:t>
      </w:r>
    </w:p>
    <w:p w14:paraId="69BA05A9">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caps w:val="0"/>
          <w:color w:val="auto"/>
          <w:spacing w:val="0"/>
          <w:kern w:val="0"/>
          <w:sz w:val="28"/>
          <w:szCs w:val="28"/>
          <w:highlight w:val="none"/>
          <w:lang w:val="en-US" w:eastAsia="zh-CN"/>
        </w:rPr>
        <w:t>（3）会计上独立核算，能够编制资产负债表等会计报表。</w:t>
      </w:r>
    </w:p>
    <w:p w14:paraId="23DE95C0">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caps w:val="0"/>
          <w:color w:val="auto"/>
          <w:spacing w:val="0"/>
          <w:kern w:val="0"/>
          <w:sz w:val="28"/>
          <w:szCs w:val="28"/>
          <w:highlight w:val="none"/>
          <w:lang w:val="en-US" w:eastAsia="zh-CN"/>
        </w:rPr>
        <w:t>法人单位包括企业法人、事业单位法人、机关法人、社会团体法人、其他法人等。</w:t>
      </w:r>
    </w:p>
    <w:p w14:paraId="2CCCCEAF">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caps w:val="0"/>
          <w:color w:val="auto"/>
          <w:spacing w:val="0"/>
          <w:kern w:val="0"/>
          <w:sz w:val="28"/>
          <w:szCs w:val="28"/>
          <w:highlight w:val="none"/>
          <w:lang w:val="en-US" w:eastAsia="zh-CN"/>
        </w:rPr>
        <w:t>产业活动单位是指位于一个地点，从事一种或主要从事一种社会经济活动的组织或者组织的一部分。产业活动单位应同时具备以下条件：</w:t>
      </w:r>
    </w:p>
    <w:p w14:paraId="47D7E67E">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outlineLvl w:val="2"/>
        <w:rPr>
          <w:rFonts w:hint="default" w:ascii="Times New Roman" w:hAnsi="Times New Roman" w:eastAsia="仿宋_GB2312" w:cs="Times New Roman"/>
          <w:i w:val="0"/>
          <w:caps w:val="0"/>
          <w:color w:val="auto"/>
          <w:spacing w:val="0"/>
          <w:kern w:val="0"/>
          <w:sz w:val="28"/>
          <w:szCs w:val="28"/>
          <w:highlight w:val="none"/>
          <w:lang w:val="en-US" w:eastAsia="zh-CN"/>
        </w:rPr>
      </w:pPr>
      <w:r>
        <w:rPr>
          <w:rFonts w:hint="default" w:ascii="Times New Roman" w:hAnsi="Times New Roman" w:eastAsia="仿宋_GB2312" w:cs="Times New Roman"/>
          <w:i w:val="0"/>
          <w:caps w:val="0"/>
          <w:color w:val="auto"/>
          <w:spacing w:val="0"/>
          <w:kern w:val="0"/>
          <w:sz w:val="28"/>
          <w:szCs w:val="28"/>
          <w:highlight w:val="none"/>
          <w:lang w:val="en-US" w:eastAsia="zh-CN"/>
        </w:rPr>
        <w:t>（1）在一个场所从事一种或者主要从事一种社会经济活动；</w:t>
      </w:r>
    </w:p>
    <w:p w14:paraId="09FD7F06">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outlineLvl w:val="2"/>
        <w:rPr>
          <w:rFonts w:hint="default" w:ascii="Times New Roman" w:hAnsi="Times New Roman" w:eastAsia="仿宋_GB2312" w:cs="Times New Roman"/>
          <w:i w:val="0"/>
          <w:caps w:val="0"/>
          <w:color w:val="auto"/>
          <w:spacing w:val="0"/>
          <w:kern w:val="0"/>
          <w:sz w:val="28"/>
          <w:szCs w:val="28"/>
          <w:highlight w:val="none"/>
          <w:lang w:val="en-US" w:eastAsia="zh-CN"/>
        </w:rPr>
      </w:pPr>
      <w:r>
        <w:rPr>
          <w:rFonts w:hint="default" w:ascii="Times New Roman" w:hAnsi="Times New Roman" w:eastAsia="仿宋_GB2312" w:cs="Times New Roman"/>
          <w:i w:val="0"/>
          <w:caps w:val="0"/>
          <w:color w:val="auto"/>
          <w:spacing w:val="0"/>
          <w:kern w:val="0"/>
          <w:sz w:val="28"/>
          <w:szCs w:val="28"/>
          <w:highlight w:val="none"/>
          <w:lang w:val="en-US" w:eastAsia="zh-CN"/>
        </w:rPr>
        <w:t>（2）相对独立地组织生产活动或经营活动；</w:t>
      </w:r>
    </w:p>
    <w:p w14:paraId="02CA07B9">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outlineLvl w:val="2"/>
        <w:rPr>
          <w:rFonts w:hint="default" w:ascii="Times New Roman" w:hAnsi="Times New Roman" w:eastAsia="仿宋_GB2312" w:cs="Times New Roman"/>
          <w:i w:val="0"/>
          <w:caps w:val="0"/>
          <w:color w:val="auto"/>
          <w:spacing w:val="0"/>
          <w:kern w:val="0"/>
          <w:sz w:val="28"/>
          <w:szCs w:val="28"/>
          <w:highlight w:val="none"/>
          <w:lang w:val="en-US" w:eastAsia="zh-CN"/>
        </w:rPr>
      </w:pPr>
      <w:r>
        <w:rPr>
          <w:rFonts w:hint="default" w:ascii="Times New Roman" w:hAnsi="Times New Roman" w:eastAsia="仿宋_GB2312" w:cs="Times New Roman"/>
          <w:i w:val="0"/>
          <w:caps w:val="0"/>
          <w:color w:val="auto"/>
          <w:spacing w:val="0"/>
          <w:kern w:val="0"/>
          <w:sz w:val="28"/>
          <w:szCs w:val="28"/>
          <w:highlight w:val="none"/>
          <w:lang w:val="en-US" w:eastAsia="zh-CN"/>
        </w:rPr>
        <w:t>（3）能提供收入或者支出等相关资料。</w:t>
      </w:r>
    </w:p>
    <w:p w14:paraId="33844EB0">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560" w:firstLineChars="200"/>
        <w:jc w:val="both"/>
        <w:textAlignment w:val="auto"/>
        <w:rPr>
          <w:rFonts w:hint="default" w:ascii="Times New Roman" w:hAnsi="Times New Roman" w:eastAsia="楷体_GB2312" w:cs="Times New Roman"/>
          <w:color w:val="auto"/>
          <w:spacing w:val="0"/>
          <w:w w:val="100"/>
          <w:sz w:val="32"/>
          <w:szCs w:val="32"/>
          <w:lang w:eastAsia="zh-CN"/>
        </w:rPr>
      </w:pPr>
      <w:r>
        <w:rPr>
          <w:rFonts w:hint="default" w:ascii="Times New Roman" w:hAnsi="Times New Roman" w:eastAsia="仿宋_GB2312" w:cs="Times New Roman"/>
          <w:i w:val="0"/>
          <w:caps w:val="0"/>
          <w:color w:val="auto"/>
          <w:spacing w:val="0"/>
          <w:kern w:val="0"/>
          <w:sz w:val="28"/>
          <w:szCs w:val="28"/>
          <w:highlight w:val="none"/>
          <w:lang w:val="en-US" w:eastAsia="zh-CN"/>
        </w:rPr>
        <w:t>[3]表中的合计数和部分计算数据因小数取舍而产生的误差，均未作机械调整。为保证数据精确度，个别数据保留2位小数。</w:t>
      </w:r>
    </w:p>
    <w:sectPr>
      <w:headerReference r:id="rId3" w:type="default"/>
      <w:footerReference r:id="rId4" w:type="default"/>
      <w:pgSz w:w="11906" w:h="16838"/>
      <w:pgMar w:top="2098" w:right="1531" w:bottom="1984" w:left="1531" w:header="851" w:footer="992"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文星仿宋">
    <w:altName w:val="仿宋"/>
    <w:panose1 w:val="0201060900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2457">
    <w:pPr>
      <w:pStyle w:val="6"/>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-201295</wp:posOffset>
              </wp:positionV>
              <wp:extent cx="574040" cy="291465"/>
              <wp:effectExtent l="0" t="0" r="0" b="0"/>
              <wp:wrapNone/>
              <wp:docPr id="1" name="文本框4"/>
              <wp:cNvGraphicFramePr/>
              <a:graphic xmlns:a="http://schemas.openxmlformats.org/drawingml/2006/main">
                <a:graphicData uri="http://schemas.microsoft.com/office/word/2010/wordprocessingShape">
                  <wps:wsp>
                    <wps:cNvSpPr/>
                    <wps:spPr>
                      <a:xfrm>
                        <a:off x="0" y="0"/>
                        <a:ext cx="574040" cy="291465"/>
                      </a:xfrm>
                      <a:prstGeom prst="rect">
                        <a:avLst/>
                      </a:prstGeom>
                      <a:noFill/>
                      <a:ln>
                        <a:noFill/>
                      </a:ln>
                    </wps:spPr>
                    <wps:txbx>
                      <w:txbxContent>
                        <w:p w14:paraId="20F92B49">
                          <w:pPr>
                            <w:snapToGrid w:val="0"/>
                            <w:rPr>
                              <w:rFonts w:hint="eastAsia" w:eastAsia="宋体"/>
                              <w:sz w:val="18"/>
                              <w:lang w:eastAsia="zh-CN"/>
                            </w:rPr>
                          </w:pPr>
                          <w:r>
                            <w:rPr>
                              <w:rFonts w:hint="eastAsia" w:ascii="新宋体" w:hAnsi="新宋体" w:eastAsia="新宋体" w:cs="新宋体"/>
                              <w:sz w:val="28"/>
                              <w:szCs w:val="44"/>
                              <w:lang w:eastAsia="zh-CN"/>
                            </w:rPr>
                            <w:fldChar w:fldCharType="begin"/>
                          </w:r>
                          <w:r>
                            <w:rPr>
                              <w:rFonts w:hint="eastAsia" w:ascii="新宋体" w:hAnsi="新宋体" w:eastAsia="新宋体" w:cs="新宋体"/>
                              <w:sz w:val="28"/>
                              <w:szCs w:val="44"/>
                              <w:lang w:eastAsia="zh-CN"/>
                            </w:rPr>
                            <w:instrText xml:space="preserve"> PAGE  \* MERGEFORMAT </w:instrText>
                          </w:r>
                          <w:r>
                            <w:rPr>
                              <w:rFonts w:hint="eastAsia" w:ascii="新宋体" w:hAnsi="新宋体" w:eastAsia="新宋体" w:cs="新宋体"/>
                              <w:sz w:val="28"/>
                              <w:szCs w:val="44"/>
                              <w:lang w:eastAsia="zh-CN"/>
                            </w:rPr>
                            <w:fldChar w:fldCharType="separate"/>
                          </w:r>
                          <w:r>
                            <w:t>- 1 -</w:t>
                          </w:r>
                          <w:r>
                            <w:rPr>
                              <w:rFonts w:hint="eastAsia" w:ascii="新宋体" w:hAnsi="新宋体" w:eastAsia="新宋体" w:cs="新宋体"/>
                              <w:sz w:val="28"/>
                              <w:szCs w:val="44"/>
                              <w:lang w:eastAsia="zh-CN"/>
                            </w:rPr>
                            <w:fldChar w:fldCharType="end"/>
                          </w:r>
                        </w:p>
                      </w:txbxContent>
                    </wps:txbx>
                    <wps:bodyPr lIns="0" tIns="0" rIns="0" bIns="0" upright="1"/>
                  </wps:wsp>
                </a:graphicData>
              </a:graphic>
            </wp:anchor>
          </w:drawing>
        </mc:Choice>
        <mc:Fallback>
          <w:pict>
            <v:rect id="文本框4" o:spid="_x0000_s1026" o:spt="1" style="position:absolute;left:0pt;margin-top:-15.85pt;height:22.95pt;width:45.2pt;mso-position-horizontal:outside;mso-position-horizontal-relative:margin;z-index:251659264;mso-width-relative:page;mso-height-relative:page;" filled="f" stroked="f" coordsize="21600,21600" o:gfxdata="UEsDBAoAAAAAAIdO4kAAAAAAAAAAAAAAAAAEAAAAZHJzL1BLAwQUAAAACACHTuJAmi0KOdcAAAAG&#10;AQAADwAAAGRycy9kb3ducmV2LnhtbE2PzU7DMBCE70i8g7VI3Fo7pYImxKkQPyrH0iIVbm68JBH2&#10;OordpvD0LCc4jmY08025PHknjjjELpCGbKpAINXBdtRoeN0+TRYgYjJkjQuEGr4wwrI6PytNYcNI&#10;L3jcpEZwCcXCaGhT6gspY92iN3EaeiT2PsLgTWI5NNIOZuRy7+RMqWvpTUe80Joe71usPzcHr2G1&#10;6O/ensP32LjH99VuvcsftnnS+vIiU7cgEp7SXxh+8RkdKmbahwPZKJwGPpI0TK6yGxBs52oOYs+x&#10;+QxkVcr/+NUPUEsDBBQAAAAIAIdO4kAMRZFJswEAAGYDAAAOAAAAZHJzL2Uyb0RvYy54bWytU01u&#10;EzEY3SNxB8t74kmUFhhl0k1UhISgUuEAjsfOWPKfPjuZyQXgBqzYsOdcOQefPZMU2k0X3XieP3ve&#10;996zvboZrCEHCVF719D5rKJEOuFb7XYN/fb19s07SmLiruXGO9nQo4z0Zv361aoPtVz4zptWAkES&#10;F+s+NLRLKdSMRdFJy+PMB+lwUXmwPOEUdqwF3iO7NWxRVdes99AG8ELGiNXNuEgnRngOoVdKC7nx&#10;Ym+lSyMrSMMTWoqdDpGui1qlpEhflIoyEdNQdJrKiE0Qb/PI1ite74CHTotJAn+OhEeeLNcOm16o&#10;Njxxsgf9hMpqAT56lWbCWzYaKYmgi3n1KJv7jgdZvGDUMVxCjy9HKz4f7oDoFm8CJY5bPPDTzx+n&#10;X39Ov78vczp9iDVuug93MM0iwmx1UGDzF02QoSR6vCQqh0QEFq/eLqslZi1wafF+vry+ypzs4ecA&#10;MX2Q3pIMGgp4YCVHfvgU07j1vCX3cv5WG4N1Xhv3XwE5c4VlvaPCjNKwHSbZW98e0ar56DC+fBXO&#10;AM5gewb7AHrXoZx5UZuJMP6ie7oq+Xz/nZfGD89j/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a&#10;LQo51wAAAAYBAAAPAAAAAAAAAAEAIAAAACIAAABkcnMvZG93bnJldi54bWxQSwECFAAUAAAACACH&#10;TuJADEWRSbMBAABmAwAADgAAAAAAAAABACAAAAAmAQAAZHJzL2Uyb0RvYy54bWxQSwUGAAAAAAYA&#10;BgBZAQAASwUAAAAA&#10;">
              <v:fill on="f" focussize="0,0"/>
              <v:stroke on="f"/>
              <v:imagedata o:title=""/>
              <o:lock v:ext="edit" aspectratio="f"/>
              <v:textbox inset="0mm,0mm,0mm,0mm">
                <w:txbxContent>
                  <w:p w14:paraId="20F92B49">
                    <w:pPr>
                      <w:snapToGrid w:val="0"/>
                      <w:rPr>
                        <w:rFonts w:hint="eastAsia" w:eastAsia="宋体"/>
                        <w:sz w:val="18"/>
                        <w:lang w:eastAsia="zh-CN"/>
                      </w:rPr>
                    </w:pPr>
                    <w:r>
                      <w:rPr>
                        <w:rFonts w:hint="eastAsia" w:ascii="新宋体" w:hAnsi="新宋体" w:eastAsia="新宋体" w:cs="新宋体"/>
                        <w:sz w:val="28"/>
                        <w:szCs w:val="44"/>
                        <w:lang w:eastAsia="zh-CN"/>
                      </w:rPr>
                      <w:fldChar w:fldCharType="begin"/>
                    </w:r>
                    <w:r>
                      <w:rPr>
                        <w:rFonts w:hint="eastAsia" w:ascii="新宋体" w:hAnsi="新宋体" w:eastAsia="新宋体" w:cs="新宋体"/>
                        <w:sz w:val="28"/>
                        <w:szCs w:val="44"/>
                        <w:lang w:eastAsia="zh-CN"/>
                      </w:rPr>
                      <w:instrText xml:space="preserve"> PAGE  \* MERGEFORMAT </w:instrText>
                    </w:r>
                    <w:r>
                      <w:rPr>
                        <w:rFonts w:hint="eastAsia" w:ascii="新宋体" w:hAnsi="新宋体" w:eastAsia="新宋体" w:cs="新宋体"/>
                        <w:sz w:val="28"/>
                        <w:szCs w:val="44"/>
                        <w:lang w:eastAsia="zh-CN"/>
                      </w:rPr>
                      <w:fldChar w:fldCharType="separate"/>
                    </w:r>
                    <w:r>
                      <w:t>- 1 -</w:t>
                    </w:r>
                    <w:r>
                      <w:rPr>
                        <w:rFonts w:hint="eastAsia" w:ascii="新宋体" w:hAnsi="新宋体" w:eastAsia="新宋体" w:cs="新宋体"/>
                        <w:sz w:val="28"/>
                        <w:szCs w:val="44"/>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950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777C9"/>
    <w:rsid w:val="0CA77D78"/>
    <w:rsid w:val="0CF956B3"/>
    <w:rsid w:val="0E8D2557"/>
    <w:rsid w:val="13BC62A4"/>
    <w:rsid w:val="15D71E1D"/>
    <w:rsid w:val="1B3B1B1A"/>
    <w:rsid w:val="21AD0AEE"/>
    <w:rsid w:val="21C61BB0"/>
    <w:rsid w:val="26D703BB"/>
    <w:rsid w:val="2B8620DF"/>
    <w:rsid w:val="2E84495B"/>
    <w:rsid w:val="30261A10"/>
    <w:rsid w:val="35AB568C"/>
    <w:rsid w:val="3B0E5F4A"/>
    <w:rsid w:val="3BE74621"/>
    <w:rsid w:val="3C706180"/>
    <w:rsid w:val="40FC6F44"/>
    <w:rsid w:val="41601281"/>
    <w:rsid w:val="43DD3B30"/>
    <w:rsid w:val="4A7144FF"/>
    <w:rsid w:val="4F570FE7"/>
    <w:rsid w:val="4F644633"/>
    <w:rsid w:val="51194146"/>
    <w:rsid w:val="604F36C5"/>
    <w:rsid w:val="60E70C20"/>
    <w:rsid w:val="6CCF00B3"/>
    <w:rsid w:val="6E166E8A"/>
    <w:rsid w:val="6FD902CD"/>
    <w:rsid w:val="72990456"/>
    <w:rsid w:val="73532145"/>
    <w:rsid w:val="7B5572B1"/>
    <w:rsid w:val="7C0641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1">
    <w:name w:val="Default Paragraph Font"/>
    <w:link w:val="12"/>
    <w:semiHidden/>
    <w:uiPriority w:val="0"/>
    <w:rPr>
      <w:rFonts w:ascii="Tahoma" w:hAnsi="Tahoma"/>
      <w:sz w:val="24"/>
      <w:szCs w:val="20"/>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ody Text"/>
    <w:basedOn w:val="1"/>
    <w:next w:val="1"/>
    <w:qFormat/>
    <w:uiPriority w:val="0"/>
    <w:pPr>
      <w:jc w:val="center"/>
    </w:pPr>
    <w:rPr>
      <w:kern w:val="2"/>
      <w:sz w:val="32"/>
      <w:szCs w:val="24"/>
    </w:rPr>
  </w:style>
  <w:style w:type="paragraph" w:styleId="4">
    <w:name w:val="Body Text Indent"/>
    <w:basedOn w:val="1"/>
    <w:qFormat/>
    <w:uiPriority w:val="0"/>
    <w:pPr>
      <w:ind w:firstLine="425"/>
    </w:pPr>
    <w:rPr>
      <w:sz w:val="28"/>
    </w:rPr>
  </w:style>
  <w:style w:type="paragraph" w:styleId="5">
    <w:name w:val="HTML Address"/>
    <w:basedOn w:val="1"/>
    <w:qFormat/>
    <w:uiPriority w:val="0"/>
    <w:pPr>
      <w:widowControl/>
      <w:spacing w:before="100" w:beforeAutospacing="1" w:after="100" w:afterAutospacing="1"/>
      <w:jc w:val="left"/>
    </w:pPr>
    <w:rPr>
      <w:rFonts w:ascii="宋体" w:hAnsi="宋体" w:cs="宋体"/>
      <w:kern w:val="0"/>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Body Text First Indent"/>
    <w:basedOn w:val="3"/>
    <w:next w:val="9"/>
    <w:qFormat/>
    <w:uiPriority w:val="0"/>
    <w:pPr>
      <w:ind w:firstLine="420"/>
    </w:pPr>
    <w:rPr>
      <w:rFonts w:ascii="Times New Roman" w:hAnsi="Times New Roman" w:eastAsia="宋体" w:cs="Times New Roman"/>
      <w:bCs/>
    </w:rPr>
  </w:style>
  <w:style w:type="paragraph" w:styleId="9">
    <w:name w:val="Body Text First Indent 2"/>
    <w:basedOn w:val="4"/>
    <w:next w:val="1"/>
    <w:qFormat/>
    <w:uiPriority w:val="0"/>
    <w:pPr>
      <w:ind w:firstLine="420" w:firstLineChars="200"/>
    </w:pPr>
    <w:rPr>
      <w:szCs w:val="22"/>
    </w:rPr>
  </w:style>
  <w:style w:type="paragraph" w:customStyle="1" w:styleId="12">
    <w:name w:val="_Style 21"/>
    <w:basedOn w:val="1"/>
    <w:link w:val="11"/>
    <w:qFormat/>
    <w:uiPriority w:val="0"/>
    <w:pPr>
      <w:spacing w:line="360" w:lineRule="auto"/>
    </w:pPr>
    <w:rPr>
      <w:rFonts w:ascii="Tahoma" w:hAnsi="Tahoma"/>
      <w:sz w:val="24"/>
      <w:szCs w:val="20"/>
    </w:rPr>
  </w:style>
  <w:style w:type="character" w:styleId="13">
    <w:name w:val="Strong"/>
    <w:basedOn w:val="11"/>
    <w:qFormat/>
    <w:uiPriority w:val="0"/>
    <w:rPr>
      <w:b/>
      <w:bCs/>
    </w:rPr>
  </w:style>
  <w:style w:type="paragraph" w:customStyle="1" w:styleId="14">
    <w:name w:val="Normal Indent"/>
    <w:basedOn w:val="1"/>
    <w:next w:val="1"/>
    <w:qFormat/>
    <w:uiPriority w:val="0"/>
    <w:pPr>
      <w:ind w:firstLine="420" w:firstLineChars="200"/>
    </w:pPr>
    <w:rPr>
      <w:rFonts w:ascii="Calibri" w:hAnsi="Calibri" w:eastAsia="宋体" w:cs="Times New Roman"/>
    </w:rPr>
  </w:style>
  <w:style w:type="paragraph" w:customStyle="1" w:styleId="15">
    <w:name w:val="Body Text Indent"/>
    <w:basedOn w:val="1"/>
    <w:qFormat/>
    <w:uiPriority w:val="0"/>
    <w:pPr>
      <w:spacing w:line="520" w:lineRule="exact"/>
      <w:ind w:firstLine="656" w:firstLineChars="193"/>
    </w:pPr>
    <w:rPr>
      <w:rFonts w:ascii="文星仿宋" w:hAnsi="宋体" w:eastAsia="文星仿宋"/>
      <w:color w:val="005700"/>
      <w:spacing w:val="10"/>
      <w:sz w:val="32"/>
    </w:rPr>
  </w:style>
  <w:style w:type="paragraph" w:customStyle="1" w:styleId="16">
    <w:name w:val="HTML Address"/>
    <w:basedOn w:val="1"/>
    <w:qFormat/>
    <w:uiPriority w:val="0"/>
    <w:pPr>
      <w:widowControl/>
      <w:spacing w:before="100" w:beforeAutospacing="1" w:after="100" w:afterAutospacing="1"/>
      <w:jc w:val="left"/>
    </w:pPr>
    <w:rPr>
      <w:rFonts w:ascii="宋体" w:hAnsi="宋体"/>
      <w:kern w:val="0"/>
      <w:sz w:val="24"/>
    </w:rPr>
  </w:style>
  <w:style w:type="paragraph" w:customStyle="1" w:styleId="17">
    <w:name w:val="Body Text First Indent"/>
    <w:basedOn w:val="3"/>
    <w:next w:val="18"/>
    <w:qFormat/>
    <w:uiPriority w:val="0"/>
    <w:pPr>
      <w:ind w:firstLine="420"/>
    </w:pPr>
  </w:style>
  <w:style w:type="paragraph" w:customStyle="1" w:styleId="18">
    <w:name w:val="Body Text First Indent 2"/>
    <w:basedOn w:val="15"/>
    <w:next w:val="17"/>
    <w:qFormat/>
    <w:uiPriority w:val="0"/>
    <w:pPr>
      <w:ind w:firstLine="420" w:firstLineChars="200"/>
    </w:pPr>
    <w:rPr>
      <w:szCs w:val="22"/>
    </w:rPr>
  </w:style>
  <w:style w:type="paragraph" w:customStyle="1" w:styleId="19">
    <w:name w:val="Body Text Indent 2"/>
    <w:basedOn w:val="1"/>
    <w:qFormat/>
    <w:uiPriority w:val="0"/>
    <w:pPr>
      <w:ind w:firstLine="482" w:firstLineChars="200"/>
    </w:pPr>
    <w:rPr>
      <w:b/>
      <w:bCs/>
      <w:color w:val="005700"/>
      <w:sz w:val="24"/>
      <w:szCs w:val="20"/>
    </w:rPr>
  </w:style>
  <w:style w:type="paragraph" w:customStyle="1" w:styleId="20">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2813</Words>
  <Characters>3816</Characters>
  <Lines>0</Lines>
  <Paragraphs>0</Paragraphs>
  <TotalTime>0</TotalTime>
  <ScaleCrop>false</ScaleCrop>
  <LinksUpToDate>false</LinksUpToDate>
  <CharactersWithSpaces>3874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2024-01-25T16:42:00Z</dcterms:created>
  <dc:creator>被爱禁锢自由</dc:creator>
  <cp:lastModifiedBy>Administrator</cp:lastModifiedBy>
  <cp:lastPrinted>2025-07-11T01:12:00Z</cp:lastPrinted>
  <dcterms:modified xsi:type="dcterms:W3CDTF">2025-08-14T00:08:16Z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EF7E83E35A5543E19DA4A5818ECFB002_13</vt:lpwstr>
  </property>
  <property fmtid="{D5CDD505-2E9C-101B-9397-08002B2CF9AE}" pid="4" name="KSOTemplateDocerSaveRecord">
    <vt:lpwstr>eyJoZGlkIjoiMmMxOGU5Y2E1M2Y0N2YyNjU3ZGFhODRiMDE1NzRjMTUifQ==</vt:lpwstr>
  </property>
</Properties>
</file>