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附件：</w:t>
      </w:r>
    </w:p>
    <w:tbl>
      <w:tblPr>
        <w:tblStyle w:val="5"/>
        <w:tblW w:w="93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72"/>
        <w:gridCol w:w="923"/>
        <w:gridCol w:w="1164"/>
        <w:gridCol w:w="1213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6" w:type="dxa"/>
            <w:gridSpan w:val="6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年度三门峡市湖滨区事业单位职称申报评审计划备案汇总表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4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2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00" w:type="dxa"/>
            <w:gridSpan w:val="3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本年度评审计划备案数</w:t>
            </w:r>
          </w:p>
        </w:tc>
        <w:tc>
          <w:tcPr>
            <w:tcW w:w="1460" w:type="dxa"/>
            <w:vMerge w:val="restart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4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460" w:type="dxa"/>
            <w:vMerge w:val="continue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三门峡市第一小学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三门峡市第二小学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三门峡市第四小学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三门峡市第六小学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三门峡市滨河小学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三门峡市德馨苑小学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湖滨区崤山路第二小学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第三高级中学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三门峡市幼儿园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三门峡市湖滨区贺站路幼儿园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高庙乡中心学校（小学）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高庙乡中心学校（中学）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三门峡市教师进修学校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湖滨区疾病预防控制中心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（卫生监督所）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湖滨区妇幼保健院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湖滨区会兴街道卫生院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湖滨区磁钟乡卫生院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湖滨区高庙乡卫生院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576" w:type="dxa"/>
            <w:gridSpan w:val="2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211" w:right="1644" w:bottom="1871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ODYyY2YxOGZkYmZjZWQwNmNhZmM3OTFmMDIyODEifQ=="/>
  </w:docVars>
  <w:rsids>
    <w:rsidRoot w:val="00000000"/>
    <w:rsid w:val="1BDD55FE"/>
    <w:rsid w:val="777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346</Characters>
  <Lines>0</Lines>
  <Paragraphs>0</Paragraphs>
  <TotalTime>0</TotalTime>
  <ScaleCrop>false</ScaleCrop>
  <LinksUpToDate>false</LinksUpToDate>
  <CharactersWithSpaces>346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2024-07-10T09:31:00Z</dcterms:created>
  <dc:creator>Administrator</dc:creator>
  <cp:lastModifiedBy>a༤ོ Season༄</cp:lastModifiedBy>
  <dcterms:modified xsi:type="dcterms:W3CDTF">2024-07-10T09:32:51Z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91C9635FC0334FE8BEFB32D2EDF805DA_12</vt:lpwstr>
  </property>
</Properties>
</file>