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崖底街道：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强宣传，严防守，全力做好森林防火工作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“警钟长鸣，防火护林；森林防火记心上，人人护林理应当；森林防火常年抓，保护森林靠大家······”一条条印有森林防火标语的横幅悬挂在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个涉农村的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醒目位置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，身着红色制服的护林员正在开展森林防火常态化巡查工作。连日来，崖底街提前谋划，及早部署，采取切实措施扎实抓好冬季森林防火工作，防患于未“燃”。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街道召开森林防火部署会议，明确任务目标，压实工作责任，切实将责任细化到人、措施落实到底。通过微信群、广播、宣传页、横幅标语等方式，向广大群众普及森林防火相关知识，增强群众护林防火责任意识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同时，</w:t>
      </w:r>
      <w:r>
        <w:rPr>
          <w:rFonts w:hint="eastAsia" w:ascii="仿宋_GB2312" w:hAnsi="仿宋_GB2312" w:eastAsia="仿宋_GB2312" w:cs="仿宋_GB2312"/>
          <w:sz w:val="32"/>
          <w:szCs w:val="32"/>
        </w:rPr>
        <w:t>在重点林区进口处、重要路段、防火重点区域等设立警示标语、警示牌，悬挂防火宣传横幅，营造“森林防火，人人有责”的浓烈氛围，确保防火宣传真正起到入耳、入心作用。截至目前，已张贴公告300张，悬挂横幅30余条，发放宣传单500余份，制作防火牌20个，配备宣传喇叭6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此外，街道组建了不少于20人的森林防火突击队员，明确任务，落实到人，并配备灭火救援设备、器材等应急物资，切实增强技防能力。建立日常巡护工作机制，对重点区域、重点部位、重点人群等森林火灾高发易发区明确专人管理、划区包干，网格化管理，实行严防死守。严格执行24小时值班和领导带班制度，真正做到早防范、早发现、早报告，确保信息畅通、反应迅速、处置及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街道将继续保持防火高压态势，强化巡查监管，做到守土有责、守土负责、守土尽责，坚决织牢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森林</w:t>
      </w:r>
      <w:r>
        <w:rPr>
          <w:rFonts w:hint="eastAsia" w:ascii="仿宋_GB2312" w:hAnsi="仿宋_GB2312" w:eastAsia="仿宋_GB2312" w:cs="仿宋_GB2312"/>
          <w:sz w:val="32"/>
          <w:szCs w:val="32"/>
        </w:rPr>
        <w:t>防火“安全网”，以实际行动保护辖区森林资源安全和人民生命财产安全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街道相关负责人说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张怀仁 王娜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&amp;quo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xYmU0YjQzOTYyMjQ0NzQ2NzE5NGVlMjZjYWJmYWEifQ=="/>
  </w:docVars>
  <w:rsids>
    <w:rsidRoot w:val="002C6015"/>
    <w:rsid w:val="002C6015"/>
    <w:rsid w:val="2941403E"/>
    <w:rsid w:val="68CB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2023-11-24T01:06:00Z</dcterms:created>
  <dc:creator>GUOLAN</dc:creator>
  <cp:lastModifiedBy>GUOLAN</cp:lastModifiedBy>
  <dcterms:modified xsi:type="dcterms:W3CDTF">2023-11-24T01:27:39Z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D28206F2886144809CA352708DB4D1A4_13</vt:lpwstr>
  </property>
</Properties>
</file>