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湖滨区崖底街道办事处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年度行政执法统计年报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2560" w:firstLineChars="800"/>
        <w:jc w:val="both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湖滨区崖底街道办事处2022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第二部分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湖滨区崖底街道办事处2022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年度行政执法总体情况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widowControl/>
        <w:spacing w:beforeAutospacing="0" w:afterAutospacing="0" w:line="525" w:lineRule="atLeast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湖滨区崖底街道办事处2022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>
      <w:pPr>
        <w:pStyle w:val="2"/>
        <w:widowControl/>
        <w:spacing w:beforeAutospacing="0" w:afterAutospacing="0" w:line="525" w:lineRule="atLeast"/>
        <w:ind w:left="420" w:firstLine="160" w:firstLineChars="5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表一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湖滨区</w:t>
      </w:r>
      <w:r>
        <w:rPr>
          <w:rFonts w:hint="eastAsia" w:ascii="黑体" w:hAnsi="黑体" w:eastAsia="黑体"/>
          <w:sz w:val="32"/>
          <w:szCs w:val="32"/>
          <w:lang w:eastAsia="zh-CN"/>
        </w:rPr>
        <w:t>崖底街道办事处</w:t>
      </w:r>
      <w:r>
        <w:rPr>
          <w:rFonts w:hint="eastAsia" w:ascii="黑体" w:hAnsi="黑体" w:eastAsia="黑体"/>
          <w:sz w:val="32"/>
          <w:szCs w:val="32"/>
        </w:rPr>
        <w:t>2022年度行政处罚实施情况统计表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行政处罚实施数量（宗）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警告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罚款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没收违法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所得、没收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非法财物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暂扣许可证、执照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责令停产停业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吊销许可证、执照</w:t>
            </w:r>
          </w:p>
        </w:tc>
        <w:tc>
          <w:tcPr>
            <w:tcW w:w="918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行政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拘留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其他行政处罚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合计（宗）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392" w:type="dxa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90" w:type="dxa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90" w:type="dxa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90" w:type="dxa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918" w:type="dxa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</w:tbl>
    <w:p>
      <w:pPr>
        <w:jc w:val="center"/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1.行政处罚实施数量的统计范围为统计年度1月1日至12月31日期间作出行政处罚决定的数量。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3.“没收违法所得、没收非法财物”能确定金额的，计入“罚没金额”；不能确定金额的，不计入“罚没金额”。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4.“罚没金额”以处罚决定书确定的金额为准。</w:t>
      </w:r>
    </w:p>
    <w:p>
      <w:pPr>
        <w:pStyle w:val="2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>
      <w:pPr>
        <w:pStyle w:val="2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湖滨区</w:t>
      </w:r>
      <w:r>
        <w:rPr>
          <w:rFonts w:hint="eastAsia" w:ascii="黑体" w:hAnsi="黑体" w:eastAsia="黑体"/>
          <w:sz w:val="32"/>
          <w:szCs w:val="32"/>
          <w:lang w:eastAsia="zh-CN"/>
        </w:rPr>
        <w:t>崖底街道办事处</w:t>
      </w:r>
      <w:r>
        <w:rPr>
          <w:rFonts w:hint="eastAsia" w:ascii="黑体" w:hAnsi="黑体" w:eastAsia="黑体"/>
          <w:sz w:val="32"/>
          <w:szCs w:val="32"/>
        </w:rPr>
        <w:t>2022年度行政许可实施情况统计表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646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>
      <w:pPr>
        <w:pStyle w:val="2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>
      <w:pPr>
        <w:pStyle w:val="2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>
      <w:pPr>
        <w:pStyle w:val="2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>
      <w:pPr>
        <w:pStyle w:val="2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>
      <w:pPr>
        <w:pStyle w:val="2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表三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湖滨区</w:t>
      </w:r>
      <w:r>
        <w:rPr>
          <w:rFonts w:hint="eastAsia" w:ascii="黑体" w:hAnsi="黑体" w:eastAsia="黑体"/>
          <w:sz w:val="32"/>
          <w:szCs w:val="32"/>
          <w:lang w:eastAsia="zh-CN"/>
        </w:rPr>
        <w:t>崖底街道办事处</w:t>
      </w:r>
      <w:r>
        <w:rPr>
          <w:rFonts w:hint="eastAsia" w:ascii="黑体" w:hAnsi="黑体" w:eastAsia="黑体"/>
          <w:sz w:val="32"/>
          <w:szCs w:val="32"/>
        </w:rPr>
        <w:t>2022年度行政强制实施情况统计表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</w:tcPr>
          <w:p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代履行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566" w:type="dxa"/>
            <w:vMerge w:val="continue"/>
          </w:tcPr>
          <w:p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1.“行政强制措施实施数量”的统计范围为统计年度1月1日至12月31日期间作出“查封场所、设施或者财物”、“扣押财物”、“冻结存款、汇款”或者“其他行政强制措施”决定的数量。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3.“申请法院强制执行”数量的统计范围为统计年度1月1日至12月31日期间向法院申请强制执行的数量，时间以申请日期为准。</w:t>
      </w:r>
    </w:p>
    <w:p>
      <w:pPr>
        <w:rPr>
          <w:rFonts w:ascii="仿宋_GB2312" w:eastAsia="仿宋_GB2312"/>
          <w:sz w:val="24"/>
        </w:rPr>
      </w:pPr>
    </w:p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湖滨区</w:t>
      </w:r>
      <w:r>
        <w:rPr>
          <w:rFonts w:hint="eastAsia" w:ascii="黑体" w:hAnsi="黑体" w:eastAsia="黑体"/>
          <w:sz w:val="32"/>
          <w:szCs w:val="32"/>
          <w:lang w:eastAsia="zh-CN"/>
        </w:rPr>
        <w:t>崖底街道办事处</w:t>
      </w:r>
      <w:r>
        <w:rPr>
          <w:rFonts w:hint="eastAsia" w:ascii="黑体" w:hAnsi="黑体" w:eastAsia="黑体"/>
          <w:sz w:val="32"/>
          <w:szCs w:val="32"/>
        </w:rPr>
        <w:t>2022年度其他行政执法行为实施情况统计表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44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8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90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44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72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44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8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96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20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26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>
      <w:pPr>
        <w:ind w:firstLine="480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>
      <w:pPr>
        <w:pStyle w:val="2"/>
        <w:widowControl/>
        <w:spacing w:beforeAutospacing="0" w:afterAutospacing="0" w:line="525" w:lineRule="atLeast"/>
        <w:jc w:val="center"/>
        <w:rPr>
          <w:rFonts w:ascii="方正小标宋简体" w:hAnsi="方正小标宋简体" w:eastAsia="方正小标宋简体" w:cs="方正小标宋简体"/>
          <w:color w:val="333333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shd w:val="clear" w:color="auto" w:fill="FFFFFF"/>
        </w:rPr>
        <w:t>湖滨区</w:t>
      </w: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shd w:val="clear" w:color="auto" w:fill="FFFFFF"/>
          <w:lang w:eastAsia="zh-CN"/>
        </w:rPr>
        <w:t>崖底街道办事处</w:t>
      </w: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shd w:val="clear" w:color="auto" w:fill="FFFFFF"/>
        </w:rPr>
        <w:t>2022年度行政执法</w:t>
      </w:r>
    </w:p>
    <w:p>
      <w:pPr>
        <w:pStyle w:val="2"/>
        <w:widowControl/>
        <w:spacing w:beforeAutospacing="0" w:afterAutospacing="0" w:line="525" w:lineRule="atLeas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shd w:val="clear" w:color="auto" w:fill="FFFFFF"/>
        </w:rPr>
        <w:t>情况说明</w:t>
      </w:r>
    </w:p>
    <w:p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一、行政处罚实施情况说明</w:t>
      </w:r>
    </w:p>
    <w:p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本部门2022年度行政处罚总数为 0宗，罚没收入 0元。</w:t>
      </w:r>
    </w:p>
    <w:p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二、行政许可实施情况说明</w:t>
      </w:r>
    </w:p>
    <w:p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本部门2022度行政许可申请总数为 0宗，予以许可 0宗。</w:t>
      </w:r>
    </w:p>
    <w:p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三、行政强制实施情况说明</w:t>
      </w:r>
    </w:p>
    <w:p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本部门2022年度行政强制总数为0宗。</w:t>
      </w:r>
    </w:p>
    <w:p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四、行政征收实施情况说明</w:t>
      </w:r>
    </w:p>
    <w:p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本部门2022年度行政征收总数为0次，征收总金额0元。</w:t>
      </w:r>
    </w:p>
    <w:p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五、行政检查实施情况说明</w:t>
      </w:r>
    </w:p>
    <w:p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本部门2022年度行政检查总数为 0次。</w:t>
      </w:r>
    </w:p>
    <w:p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六、行政裁决实施情况说明</w:t>
      </w:r>
    </w:p>
    <w:p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本部门2022年度行政裁决总数为0次，涉及总金额0元。</w:t>
      </w:r>
    </w:p>
    <w:p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七、行政给付实施情况说明</w:t>
      </w:r>
    </w:p>
    <w:p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本部门2022年度行政给付总数为 0次，给付总金额0元。</w:t>
      </w:r>
    </w:p>
    <w:p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八、行政确认实施情况说明</w:t>
      </w:r>
    </w:p>
    <w:p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本部门2022年度行政确认总数为 0次。</w:t>
      </w:r>
    </w:p>
    <w:p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九、行政奖励实施情况说明</w:t>
      </w:r>
    </w:p>
    <w:p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本部门2022年度行政奖励总数为0次。</w:t>
      </w:r>
    </w:p>
    <w:p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十、其他行政执法行为实施情况说明</w:t>
      </w:r>
    </w:p>
    <w:p>
      <w:pPr>
        <w:pStyle w:val="2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本部门2022年度其他行政执法行为总数为 0宗。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5D4451-8894-4436-938C-110BB040F3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CFA7475B-A0ED-4DC4-BCA4-3B16A47D426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0F5117E-78B4-47F7-AF57-B8E81908B47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0A7F963A-D0DC-4AA3-B6C7-BD5CAB0989E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1F5E11C-5B53-4ACB-8694-CCCC000705C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9A9E6E03-BAB0-4841-B13E-FA05090D59E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89D9DE09-DA55-4DBD-9589-8D80E0AEF03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U5NjIwM2NiOGRiMGVhY2MzNTAzOWM3NDU5ODQ3YmYifQ=="/>
  </w:docVars>
  <w:rsids>
    <w:rsidRoot w:val="21094EC8"/>
    <w:rsid w:val="000E37EB"/>
    <w:rsid w:val="0043616E"/>
    <w:rsid w:val="00D249F6"/>
    <w:rsid w:val="00E2714B"/>
    <w:rsid w:val="21094EC8"/>
    <w:rsid w:val="21EC472E"/>
    <w:rsid w:val="3FD27754"/>
    <w:rsid w:val="442858E1"/>
    <w:rsid w:val="4CEA2347"/>
    <w:rsid w:val="583B7EFB"/>
    <w:rsid w:val="5BB55A33"/>
    <w:rsid w:val="6C5B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1995</Words>
  <Characters>2088</Characters>
  <Lines>15</Lines>
  <Paragraphs>4</Paragraphs>
  <TotalTime>0</TotalTime>
  <ScaleCrop>false</ScaleCrop>
  <LinksUpToDate>false</LinksUpToDate>
  <CharactersWithSpaces>2103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克克</cp:lastModifiedBy>
  <dcterms:modified xsi:type="dcterms:W3CDTF">2023-11-15T06:44:34Z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9BE12710475D43399680F36C6F43803E_13</vt:lpwstr>
  </property>
</Properties>
</file>